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00" w:rsidRPr="00A1770B" w:rsidRDefault="00091EEB" w:rsidP="002B6B00">
      <w:pPr>
        <w:rPr>
          <w:sz w:val="24"/>
          <w:szCs w:val="24"/>
        </w:rPr>
      </w:pPr>
      <w:r>
        <w:rPr>
          <w:noProof/>
          <w:sz w:val="24"/>
          <w:szCs w:val="24"/>
        </w:rPr>
        <w:pict>
          <v:shapetype id="_x0000_t202" coordsize="21600,21600" o:spt="202" path="m,l,21600r21600,l21600,xe">
            <v:stroke joinstyle="miter"/>
            <v:path gradientshapeok="t" o:connecttype="rect"/>
          </v:shapetype>
          <v:shape id="Text Box 12" o:spid="_x0000_s1026" type="#_x0000_t202" style="position:absolute;left:0;text-align:left;margin-left:234pt;margin-top:-18pt;width:252pt;height:249.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7DWtg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" filled="f" stroked="f">
            <v:textbox>
              <w:txbxContent>
                <w:p w:rsidR="005E2177" w:rsidRPr="00E37DF9" w:rsidRDefault="005E2177" w:rsidP="002B6B00">
                  <w:pPr>
                    <w:rPr>
                      <w:sz w:val="24"/>
                      <w:szCs w:val="24"/>
                    </w:rPr>
                  </w:pPr>
                  <w:r w:rsidRPr="00E37DF9">
                    <w:rPr>
                      <w:sz w:val="24"/>
                      <w:szCs w:val="24"/>
                    </w:rPr>
                    <w:t>УТВЕРЖДАЮ</w:t>
                  </w:r>
                  <w:r>
                    <w:rPr>
                      <w:sz w:val="24"/>
                      <w:szCs w:val="24"/>
                    </w:rPr>
                    <w:t>:</w:t>
                  </w:r>
                </w:p>
                <w:p w:rsidR="005E2177" w:rsidRPr="00E37DF9" w:rsidRDefault="005E2177" w:rsidP="002B6B00">
                  <w:pPr>
                    <w:rPr>
                      <w:sz w:val="24"/>
                      <w:szCs w:val="24"/>
                    </w:rPr>
                  </w:pPr>
                </w:p>
                <w:p w:rsidR="005E2177" w:rsidRPr="00E37DF9" w:rsidRDefault="005E2177" w:rsidP="002B6B00">
                  <w:pPr>
                    <w:ind w:left="426" w:firstLine="0"/>
                    <w:jc w:val="left"/>
                    <w:rPr>
                      <w:sz w:val="24"/>
                      <w:szCs w:val="24"/>
                    </w:rPr>
                  </w:pPr>
                  <w:r w:rsidRPr="00E37DF9">
                    <w:rPr>
                      <w:sz w:val="24"/>
                      <w:szCs w:val="24"/>
                    </w:rPr>
                    <w:t xml:space="preserve">Директор Муниципального автономного </w:t>
                  </w:r>
                  <w:r>
                    <w:rPr>
                      <w:sz w:val="24"/>
                      <w:szCs w:val="24"/>
                    </w:rPr>
                    <w:t>обще</w:t>
                  </w:r>
                  <w:r w:rsidRPr="00E37DF9">
                    <w:rPr>
                      <w:sz w:val="24"/>
                      <w:szCs w:val="24"/>
                    </w:rPr>
                    <w:t>образовательного учреждения</w:t>
                  </w:r>
                </w:p>
                <w:p w:rsidR="005E2177" w:rsidRPr="00E37DF9" w:rsidRDefault="005E2177" w:rsidP="002B6B00">
                  <w:pPr>
                    <w:ind w:left="426" w:firstLine="0"/>
                    <w:jc w:val="left"/>
                    <w:rPr>
                      <w:sz w:val="24"/>
                      <w:szCs w:val="24"/>
                    </w:rPr>
                  </w:pPr>
                  <w:r w:rsidRPr="00E37DF9">
                    <w:rPr>
                      <w:sz w:val="24"/>
                      <w:szCs w:val="24"/>
                    </w:rPr>
                    <w:t>«</w:t>
                  </w:r>
                  <w:r>
                    <w:rPr>
                      <w:sz w:val="24"/>
                      <w:szCs w:val="24"/>
                    </w:rPr>
                    <w:t>Гимназия  № 1</w:t>
                  </w:r>
                  <w:r w:rsidRPr="00E37DF9">
                    <w:rPr>
                      <w:sz w:val="24"/>
                      <w:szCs w:val="24"/>
                    </w:rPr>
                    <w:t>» г.Перми</w:t>
                  </w:r>
                </w:p>
                <w:p w:rsidR="005E2177" w:rsidRPr="00E37DF9" w:rsidRDefault="005E2177" w:rsidP="002B6B00">
                  <w:pPr>
                    <w:ind w:left="426" w:firstLine="0"/>
                    <w:jc w:val="left"/>
                    <w:rPr>
                      <w:sz w:val="24"/>
                      <w:szCs w:val="24"/>
                    </w:rPr>
                  </w:pPr>
                  <w:r w:rsidRPr="00E37DF9">
                    <w:rPr>
                      <w:sz w:val="24"/>
                      <w:szCs w:val="24"/>
                    </w:rPr>
                    <w:t>________________</w:t>
                  </w:r>
                </w:p>
                <w:p w:rsidR="005E2177" w:rsidRPr="00693FEC" w:rsidRDefault="005E2177" w:rsidP="002B6B00">
                  <w:pPr>
                    <w:ind w:left="426" w:firstLine="0"/>
                    <w:jc w:val="left"/>
                    <w:rPr>
                      <w:sz w:val="24"/>
                      <w:szCs w:val="24"/>
                    </w:rPr>
                  </w:pPr>
                  <w:r>
                    <w:rPr>
                      <w:sz w:val="24"/>
                      <w:szCs w:val="24"/>
                    </w:rPr>
                    <w:t>О.Ю. Казанцева</w:t>
                  </w:r>
                </w:p>
                <w:p w:rsidR="005E2177" w:rsidRPr="00E37DF9" w:rsidRDefault="005E2177" w:rsidP="002B6B00">
                  <w:pPr>
                    <w:ind w:left="426" w:firstLine="0"/>
                    <w:jc w:val="left"/>
                    <w:rPr>
                      <w:sz w:val="24"/>
                      <w:szCs w:val="24"/>
                    </w:rPr>
                  </w:pPr>
                  <w:r w:rsidRPr="002B01CC">
                    <w:rPr>
                      <w:sz w:val="24"/>
                      <w:szCs w:val="24"/>
                    </w:rPr>
                    <w:t>1</w:t>
                  </w:r>
                  <w:r>
                    <w:rPr>
                      <w:sz w:val="24"/>
                      <w:szCs w:val="24"/>
                    </w:rPr>
                    <w:t>3</w:t>
                  </w:r>
                  <w:r w:rsidRPr="002B01CC">
                    <w:rPr>
                      <w:sz w:val="24"/>
                      <w:szCs w:val="24"/>
                    </w:rPr>
                    <w:t xml:space="preserve"> ноября</w:t>
                  </w:r>
                  <w:r w:rsidRPr="006861AF">
                    <w:rPr>
                      <w:sz w:val="24"/>
                      <w:szCs w:val="24"/>
                    </w:rPr>
                    <w:t xml:space="preserve">  2018 года</w:t>
                  </w:r>
                </w:p>
                <w:p w:rsidR="005E2177" w:rsidRDefault="005E2177" w:rsidP="002B6B00">
                  <w:pPr>
                    <w:jc w:val="right"/>
                  </w:pPr>
                </w:p>
              </w:txbxContent>
            </v:textbox>
          </v:shape>
        </w:pict>
      </w:r>
    </w:p>
    <w:p w:rsidR="002B6B00" w:rsidRPr="00A1770B" w:rsidRDefault="002B6B00" w:rsidP="002B6B00">
      <w:pPr>
        <w:rPr>
          <w:sz w:val="24"/>
          <w:szCs w:val="24"/>
        </w:rPr>
      </w:pPr>
      <w:r w:rsidRPr="00A1770B">
        <w:rPr>
          <w:sz w:val="24"/>
          <w:szCs w:val="24"/>
        </w:rPr>
        <w:tab/>
      </w: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jc w:val="center"/>
        <w:rPr>
          <w:sz w:val="24"/>
          <w:szCs w:val="24"/>
        </w:rPr>
      </w:pPr>
      <w:r w:rsidRPr="00A1770B">
        <w:rPr>
          <w:sz w:val="24"/>
          <w:szCs w:val="24"/>
        </w:rPr>
        <w:t>ДОКУМЕНТАЦИЯ</w:t>
      </w:r>
    </w:p>
    <w:p w:rsidR="002B6B00" w:rsidRPr="00A1770B" w:rsidRDefault="002B6B00" w:rsidP="002B6B00">
      <w:pPr>
        <w:jc w:val="center"/>
        <w:rPr>
          <w:sz w:val="24"/>
          <w:szCs w:val="24"/>
        </w:rPr>
      </w:pPr>
      <w:r w:rsidRPr="00A1770B">
        <w:rPr>
          <w:sz w:val="24"/>
          <w:szCs w:val="24"/>
        </w:rPr>
        <w:t xml:space="preserve">по проведению конкурсного квалификационного отбора организации, осуществляющей оказание услуг по организации питания </w:t>
      </w:r>
      <w:r w:rsidRPr="00A1770B">
        <w:rPr>
          <w:sz w:val="24"/>
          <w:szCs w:val="24"/>
        </w:rPr>
        <w:br/>
        <w:t xml:space="preserve">в Муниципальном автономном </w:t>
      </w:r>
      <w:r>
        <w:rPr>
          <w:sz w:val="24"/>
          <w:szCs w:val="24"/>
        </w:rPr>
        <w:t>обще</w:t>
      </w:r>
      <w:r w:rsidRPr="00A1770B">
        <w:rPr>
          <w:sz w:val="24"/>
          <w:szCs w:val="24"/>
        </w:rPr>
        <w:t xml:space="preserve">образовательном учреждении </w:t>
      </w:r>
    </w:p>
    <w:p w:rsidR="002B6B00" w:rsidRPr="00A1770B" w:rsidRDefault="002B6B00" w:rsidP="002B6B00">
      <w:pPr>
        <w:pStyle w:val="a4"/>
        <w:jc w:val="center"/>
        <w:rPr>
          <w:szCs w:val="24"/>
        </w:rPr>
      </w:pPr>
      <w:r w:rsidRPr="00A1770B">
        <w:rPr>
          <w:szCs w:val="24"/>
        </w:rPr>
        <w:t>«</w:t>
      </w:r>
      <w:r w:rsidR="00C66C95">
        <w:rPr>
          <w:szCs w:val="24"/>
        </w:rPr>
        <w:t xml:space="preserve">Гимназия </w:t>
      </w:r>
      <w:r>
        <w:rPr>
          <w:szCs w:val="24"/>
        </w:rPr>
        <w:t xml:space="preserve"> </w:t>
      </w:r>
      <w:r w:rsidRPr="00AE0950">
        <w:rPr>
          <w:szCs w:val="24"/>
        </w:rPr>
        <w:t xml:space="preserve"> № </w:t>
      </w:r>
      <w:r w:rsidR="00C66C95">
        <w:rPr>
          <w:szCs w:val="24"/>
        </w:rPr>
        <w:t>1</w:t>
      </w:r>
      <w:r w:rsidRPr="00A1770B">
        <w:rPr>
          <w:szCs w:val="24"/>
        </w:rPr>
        <w:t>» г.</w:t>
      </w:r>
      <w:r>
        <w:rPr>
          <w:szCs w:val="24"/>
        </w:rPr>
        <w:t xml:space="preserve"> </w:t>
      </w:r>
      <w:r w:rsidRPr="00A1770B">
        <w:rPr>
          <w:szCs w:val="24"/>
        </w:rPr>
        <w:t>Перми</w:t>
      </w:r>
      <w:r w:rsidR="00795CD3">
        <w:rPr>
          <w:szCs w:val="24"/>
        </w:rPr>
        <w:t xml:space="preserve"> </w:t>
      </w: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091EEB" w:rsidP="002B6B00">
      <w:pPr>
        <w:pStyle w:val="a4"/>
        <w:rPr>
          <w:szCs w:val="24"/>
        </w:rPr>
      </w:pPr>
      <w:r>
        <w:rPr>
          <w:noProof/>
          <w:szCs w:val="24"/>
        </w:rPr>
        <w:pict>
          <v:shape id="Text Box 4" o:spid="_x0000_s1027" type="#_x0000_t202" style="position:absolute;left:0;text-align:left;margin-left:558pt;margin-top:.9pt;width:54pt;height:11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Vp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" filled="f" stroked="f">
            <v:textbox>
              <w:txbxContent>
                <w:p w:rsidR="005E2177" w:rsidRPr="00ED1830" w:rsidRDefault="005E2177" w:rsidP="002B6B00"/>
              </w:txbxContent>
            </v:textbox>
          </v:shape>
        </w:pict>
      </w: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Pr="00A1770B" w:rsidRDefault="002B6B00" w:rsidP="002B6B00">
      <w:pPr>
        <w:pStyle w:val="a4"/>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Default="002B6B00" w:rsidP="002B6B00">
      <w:pPr>
        <w:pStyle w:val="a4"/>
        <w:jc w:val="center"/>
        <w:rPr>
          <w:szCs w:val="24"/>
        </w:rPr>
      </w:pPr>
    </w:p>
    <w:p w:rsidR="002B6B00" w:rsidRPr="00A1770B" w:rsidRDefault="002B6B00" w:rsidP="002B6B00">
      <w:pPr>
        <w:pStyle w:val="a4"/>
        <w:jc w:val="center"/>
        <w:rPr>
          <w:szCs w:val="24"/>
        </w:rPr>
        <w:sectPr w:rsidR="002B6B00" w:rsidRPr="00A1770B" w:rsidSect="00957BAB">
          <w:footerReference w:type="even" r:id="rId8"/>
          <w:footerReference w:type="default" r:id="rId9"/>
          <w:pgSz w:w="11906" w:h="16838"/>
          <w:pgMar w:top="1134" w:right="851" w:bottom="899" w:left="1418" w:header="709" w:footer="709" w:gutter="0"/>
          <w:cols w:space="708"/>
          <w:titlePg/>
          <w:docGrid w:linePitch="360"/>
        </w:sectPr>
      </w:pPr>
      <w:r w:rsidRPr="00A1770B">
        <w:rPr>
          <w:szCs w:val="24"/>
        </w:rPr>
        <w:t>г. Пермь, 2018 год</w:t>
      </w:r>
    </w:p>
    <w:tbl>
      <w:tblPr>
        <w:tblW w:w="11038" w:type="dxa"/>
        <w:tblCellSpacing w:w="20" w:type="dxa"/>
        <w:tblInd w:w="-377"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tblPr>
      <w:tblGrid>
        <w:gridCol w:w="655"/>
        <w:gridCol w:w="94"/>
        <w:gridCol w:w="1644"/>
        <w:gridCol w:w="8580"/>
        <w:gridCol w:w="65"/>
      </w:tblGrid>
      <w:tr w:rsidR="002B6B00" w:rsidRPr="00A1770B" w:rsidTr="00957BAB">
        <w:trPr>
          <w:tblCellSpacing w:w="20" w:type="dxa"/>
        </w:trPr>
        <w:tc>
          <w:tcPr>
            <w:tcW w:w="10958" w:type="dxa"/>
            <w:gridSpan w:val="5"/>
            <w:shd w:val="clear" w:color="auto" w:fill="00FFFF"/>
          </w:tcPr>
          <w:p w:rsidR="002B6B00" w:rsidRPr="00A1770B" w:rsidRDefault="002B6B00" w:rsidP="00957BAB">
            <w:pPr>
              <w:pStyle w:val="ConsPlusNormal"/>
              <w:widowControl/>
              <w:ind w:firstLine="0"/>
              <w:jc w:val="both"/>
              <w:rPr>
                <w:rFonts w:ascii="Times New Roman" w:hAnsi="Times New Roman" w:cs="Times New Roman"/>
                <w:b/>
                <w:sz w:val="24"/>
                <w:szCs w:val="24"/>
              </w:rPr>
            </w:pPr>
            <w:r w:rsidRPr="00A1770B">
              <w:rPr>
                <w:rFonts w:ascii="Times New Roman" w:hAnsi="Times New Roman" w:cs="Times New Roman"/>
                <w:b/>
                <w:sz w:val="24"/>
                <w:szCs w:val="24"/>
              </w:rPr>
              <w:lastRenderedPageBreak/>
              <w:t>Общие сведения.</w:t>
            </w:r>
          </w:p>
        </w:tc>
      </w:tr>
      <w:tr w:rsidR="002B6B00" w:rsidRPr="00A1770B" w:rsidTr="00957BAB">
        <w:trPr>
          <w:tblCellSpacing w:w="20" w:type="dxa"/>
        </w:trPr>
        <w:tc>
          <w:tcPr>
            <w:tcW w:w="10958" w:type="dxa"/>
            <w:gridSpan w:val="5"/>
            <w:shd w:val="clear" w:color="auto" w:fill="FFFFFF"/>
          </w:tcPr>
          <w:p w:rsidR="002B6B00" w:rsidRPr="00A1770B" w:rsidRDefault="002B6B00" w:rsidP="00C66C95">
            <w:pPr>
              <w:pStyle w:val="a4"/>
              <w:rPr>
                <w:szCs w:val="24"/>
              </w:rPr>
            </w:pPr>
            <w:r w:rsidRPr="00A1770B">
              <w:rPr>
                <w:szCs w:val="24"/>
              </w:rPr>
              <w:t xml:space="preserve">Конкурсный квалификационный отбор проводится в соответствии с Положением об организации питания в </w:t>
            </w:r>
            <w:r w:rsidRPr="00A1770B">
              <w:rPr>
                <w:color w:val="000000"/>
                <w:szCs w:val="24"/>
              </w:rPr>
              <w:t>Муниципальном автономном общеобразовательном учреждении «</w:t>
            </w:r>
            <w:r w:rsidR="00C66C95">
              <w:rPr>
                <w:color w:val="000000"/>
                <w:szCs w:val="24"/>
              </w:rPr>
              <w:t>Гимназия №1</w:t>
            </w:r>
            <w:r w:rsidRPr="00A1770B">
              <w:rPr>
                <w:color w:val="000000"/>
                <w:szCs w:val="24"/>
              </w:rPr>
              <w:t>» г. Перми</w:t>
            </w: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b/>
                <w:sz w:val="24"/>
                <w:szCs w:val="24"/>
                <w:lang w:val="en-US"/>
              </w:rPr>
              <w:t>I</w:t>
            </w:r>
            <w:r w:rsidRPr="00A1770B">
              <w:rPr>
                <w:rFonts w:ascii="Times New Roman" w:hAnsi="Times New Roman" w:cs="Times New Roman"/>
                <w:b/>
                <w:sz w:val="24"/>
                <w:szCs w:val="24"/>
              </w:rPr>
              <w:t>. Сведения об организаторе конкурсного квалификационного отбора</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sz w:val="24"/>
                <w:szCs w:val="24"/>
              </w:rPr>
              <w:t>Наименование</w:t>
            </w:r>
          </w:p>
        </w:tc>
        <w:tc>
          <w:tcPr>
            <w:tcW w:w="8585" w:type="dxa"/>
            <w:gridSpan w:val="2"/>
            <w:shd w:val="clear" w:color="auto" w:fill="FFFFFF"/>
          </w:tcPr>
          <w:p w:rsidR="002B6B00" w:rsidRPr="00A1770B" w:rsidRDefault="002B6B00" w:rsidP="002E4F19">
            <w:pPr>
              <w:pStyle w:val="ConsPlusNormal"/>
              <w:ind w:firstLine="0"/>
              <w:jc w:val="both"/>
              <w:rPr>
                <w:rFonts w:ascii="Times New Roman" w:hAnsi="Times New Roman" w:cs="Times New Roman"/>
                <w:sz w:val="24"/>
                <w:szCs w:val="24"/>
              </w:rPr>
            </w:pPr>
            <w:r w:rsidRPr="00A1770B">
              <w:rPr>
                <w:rFonts w:ascii="Times New Roman" w:hAnsi="Times New Roman" w:cs="Times New Roman"/>
                <w:color w:val="000000"/>
                <w:sz w:val="24"/>
                <w:szCs w:val="24"/>
              </w:rPr>
              <w:t>Муниципальное автономное общеобразовательное учреждение «</w:t>
            </w:r>
            <w:r w:rsidR="002E4F19">
              <w:rPr>
                <w:rFonts w:ascii="Times New Roman" w:hAnsi="Times New Roman" w:cs="Times New Roman"/>
                <w:color w:val="000000"/>
                <w:sz w:val="24"/>
                <w:szCs w:val="24"/>
              </w:rPr>
              <w:t>Гимназия</w:t>
            </w:r>
            <w:r>
              <w:rPr>
                <w:rFonts w:ascii="Times New Roman" w:hAnsi="Times New Roman" w:cs="Times New Roman"/>
                <w:color w:val="000000"/>
                <w:sz w:val="24"/>
                <w:szCs w:val="24"/>
              </w:rPr>
              <w:t xml:space="preserve"> № </w:t>
            </w:r>
            <w:r w:rsidR="002E4F19">
              <w:rPr>
                <w:rFonts w:ascii="Times New Roman" w:hAnsi="Times New Roman" w:cs="Times New Roman"/>
                <w:color w:val="000000"/>
                <w:sz w:val="24"/>
                <w:szCs w:val="24"/>
              </w:rPr>
              <w:t>1</w:t>
            </w:r>
            <w:r w:rsidRPr="00A1770B">
              <w:rPr>
                <w:rFonts w:ascii="Times New Roman" w:hAnsi="Times New Roman" w:cs="Times New Roman"/>
                <w:color w:val="000000"/>
                <w:sz w:val="24"/>
                <w:szCs w:val="24"/>
              </w:rPr>
              <w:t>» г. Перми</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sz w:val="24"/>
                <w:szCs w:val="24"/>
              </w:rPr>
              <w:t>Место нахождения</w:t>
            </w:r>
          </w:p>
        </w:tc>
        <w:tc>
          <w:tcPr>
            <w:tcW w:w="8585" w:type="dxa"/>
            <w:gridSpan w:val="2"/>
            <w:shd w:val="clear" w:color="auto" w:fill="FFFFFF"/>
          </w:tcPr>
          <w:p w:rsidR="002B6B00" w:rsidRPr="006861AF" w:rsidRDefault="002B6B00" w:rsidP="002E4F19">
            <w:pPr>
              <w:pStyle w:val="ConsPlusNormal"/>
              <w:ind w:firstLine="0"/>
              <w:jc w:val="both"/>
              <w:rPr>
                <w:rFonts w:ascii="Times New Roman" w:hAnsi="Times New Roman" w:cs="Times New Roman"/>
                <w:sz w:val="24"/>
                <w:szCs w:val="24"/>
              </w:rPr>
            </w:pPr>
            <w:bookmarkStart w:id="0" w:name="_Hlk514924140"/>
            <w:r>
              <w:rPr>
                <w:rFonts w:ascii="Times New Roman" w:hAnsi="Times New Roman" w:cs="Times New Roman"/>
                <w:sz w:val="24"/>
                <w:szCs w:val="24"/>
              </w:rPr>
              <w:t>6140</w:t>
            </w:r>
            <w:r w:rsidR="002E4F19">
              <w:rPr>
                <w:rFonts w:ascii="Times New Roman" w:hAnsi="Times New Roman" w:cs="Times New Roman"/>
                <w:sz w:val="24"/>
                <w:szCs w:val="24"/>
              </w:rPr>
              <w:t>36</w:t>
            </w:r>
            <w:r w:rsidRPr="00EF4926">
              <w:rPr>
                <w:rFonts w:ascii="Times New Roman" w:hAnsi="Times New Roman" w:cs="Times New Roman"/>
                <w:sz w:val="24"/>
                <w:szCs w:val="24"/>
              </w:rPr>
              <w:t xml:space="preserve">, г. Пермь, ул. </w:t>
            </w:r>
            <w:bookmarkEnd w:id="0"/>
            <w:r w:rsidR="002E4F19">
              <w:rPr>
                <w:rFonts w:ascii="Times New Roman" w:hAnsi="Times New Roman" w:cs="Times New Roman"/>
                <w:sz w:val="24"/>
                <w:szCs w:val="24"/>
              </w:rPr>
              <w:t>Космонавта Леонова,14</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sz w:val="24"/>
                <w:szCs w:val="24"/>
              </w:rPr>
              <w:t>Почтовый адрес</w:t>
            </w:r>
          </w:p>
        </w:tc>
        <w:tc>
          <w:tcPr>
            <w:tcW w:w="8585" w:type="dxa"/>
            <w:gridSpan w:val="2"/>
            <w:shd w:val="clear" w:color="auto" w:fill="FFFFFF"/>
          </w:tcPr>
          <w:p w:rsidR="002B6B00" w:rsidRPr="00A1770B" w:rsidRDefault="002E4F19" w:rsidP="002B6B0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614036</w:t>
            </w:r>
            <w:r w:rsidRPr="00EF4926">
              <w:rPr>
                <w:rFonts w:ascii="Times New Roman" w:hAnsi="Times New Roman" w:cs="Times New Roman"/>
                <w:sz w:val="24"/>
                <w:szCs w:val="24"/>
              </w:rPr>
              <w:t xml:space="preserve">, г. Пермь, ул. </w:t>
            </w:r>
            <w:r>
              <w:rPr>
                <w:rFonts w:ascii="Times New Roman" w:hAnsi="Times New Roman" w:cs="Times New Roman"/>
                <w:sz w:val="24"/>
                <w:szCs w:val="24"/>
              </w:rPr>
              <w:t>Космонавта Леонова,14</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jc w:val="both"/>
              <w:rPr>
                <w:rFonts w:ascii="Times New Roman" w:hAnsi="Times New Roman" w:cs="Times New Roman"/>
                <w:sz w:val="24"/>
                <w:szCs w:val="24"/>
                <w:highlight w:val="yellow"/>
              </w:rPr>
            </w:pPr>
            <w:r w:rsidRPr="00D4448A">
              <w:rPr>
                <w:rFonts w:ascii="Times New Roman" w:hAnsi="Times New Roman" w:cs="Times New Roman"/>
                <w:sz w:val="24"/>
                <w:szCs w:val="24"/>
              </w:rPr>
              <w:t>Адрес электронной почты</w:t>
            </w:r>
          </w:p>
        </w:tc>
        <w:tc>
          <w:tcPr>
            <w:tcW w:w="8585" w:type="dxa"/>
            <w:gridSpan w:val="2"/>
            <w:shd w:val="clear" w:color="auto" w:fill="FFFFFF"/>
          </w:tcPr>
          <w:p w:rsidR="002B6B00" w:rsidRPr="002E4F19" w:rsidRDefault="002E4F19" w:rsidP="002E4F19">
            <w:pPr>
              <w:ind w:firstLine="0"/>
              <w:rPr>
                <w:sz w:val="24"/>
                <w:szCs w:val="24"/>
                <w:highlight w:val="yellow"/>
                <w:lang w:val="en-US"/>
              </w:rPr>
            </w:pPr>
            <w:r w:rsidRPr="00CB1F8E">
              <w:rPr>
                <w:sz w:val="24"/>
                <w:szCs w:val="24"/>
                <w:lang w:val="en-US"/>
              </w:rPr>
              <w:t>gcon85@yandex.ru</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sz w:val="24"/>
                <w:szCs w:val="24"/>
              </w:rPr>
              <w:t>Контактный телефон</w:t>
            </w:r>
          </w:p>
        </w:tc>
        <w:tc>
          <w:tcPr>
            <w:tcW w:w="8585" w:type="dxa"/>
            <w:gridSpan w:val="2"/>
            <w:shd w:val="clear" w:color="auto" w:fill="FFFFFF"/>
          </w:tcPr>
          <w:p w:rsidR="002B6B00" w:rsidRPr="002B6B00" w:rsidRDefault="002B6B00" w:rsidP="002E4F19">
            <w:pPr>
              <w:pStyle w:val="ConsPlusNormal"/>
              <w:widowControl/>
              <w:ind w:firstLine="0"/>
              <w:jc w:val="both"/>
              <w:rPr>
                <w:rFonts w:ascii="Times New Roman" w:hAnsi="Times New Roman" w:cs="Times New Roman"/>
                <w:sz w:val="24"/>
                <w:szCs w:val="24"/>
                <w:lang w:val="en-US"/>
              </w:rPr>
            </w:pPr>
            <w:r w:rsidRPr="002B6B00">
              <w:rPr>
                <w:rFonts w:ascii="Times New Roman" w:hAnsi="Times New Roman" w:cs="Times New Roman"/>
                <w:sz w:val="24"/>
                <w:szCs w:val="24"/>
              </w:rPr>
              <w:t xml:space="preserve">тел./факс </w:t>
            </w:r>
            <w:bookmarkStart w:id="1" w:name="_Hlk514924250"/>
            <w:r w:rsidRPr="002B6B00">
              <w:rPr>
                <w:rFonts w:ascii="Times New Roman" w:hAnsi="Times New Roman" w:cs="Times New Roman"/>
                <w:sz w:val="24"/>
                <w:szCs w:val="24"/>
              </w:rPr>
              <w:t>(342)</w:t>
            </w:r>
            <w:bookmarkEnd w:id="1"/>
            <w:r>
              <w:rPr>
                <w:rFonts w:ascii="Times New Roman" w:hAnsi="Times New Roman" w:cs="Times New Roman"/>
                <w:sz w:val="24"/>
                <w:szCs w:val="24"/>
                <w:lang w:val="en-US"/>
              </w:rPr>
              <w:t>22</w:t>
            </w:r>
            <w:r w:rsidR="002E4F19">
              <w:rPr>
                <w:rFonts w:ascii="Times New Roman" w:hAnsi="Times New Roman" w:cs="Times New Roman"/>
                <w:sz w:val="24"/>
                <w:szCs w:val="24"/>
                <w:lang w:val="en-US"/>
              </w:rPr>
              <w:t>6</w:t>
            </w:r>
            <w:r>
              <w:rPr>
                <w:rFonts w:ascii="Times New Roman" w:hAnsi="Times New Roman" w:cs="Times New Roman"/>
                <w:sz w:val="24"/>
                <w:szCs w:val="24"/>
                <w:lang w:val="en-US"/>
              </w:rPr>
              <w:t>-</w:t>
            </w:r>
            <w:r w:rsidR="002E4F19">
              <w:rPr>
                <w:rFonts w:ascii="Times New Roman" w:hAnsi="Times New Roman" w:cs="Times New Roman"/>
                <w:sz w:val="24"/>
                <w:szCs w:val="24"/>
                <w:lang w:val="en-US"/>
              </w:rPr>
              <w:t>20</w:t>
            </w:r>
            <w:r>
              <w:rPr>
                <w:rFonts w:ascii="Times New Roman" w:hAnsi="Times New Roman" w:cs="Times New Roman"/>
                <w:sz w:val="24"/>
                <w:szCs w:val="24"/>
                <w:lang w:val="en-US"/>
              </w:rPr>
              <w:t>-</w:t>
            </w:r>
            <w:r w:rsidR="002E4F19">
              <w:rPr>
                <w:rFonts w:ascii="Times New Roman" w:hAnsi="Times New Roman" w:cs="Times New Roman"/>
                <w:sz w:val="24"/>
                <w:szCs w:val="24"/>
                <w:lang w:val="en-US"/>
              </w:rPr>
              <w:t>6</w:t>
            </w:r>
            <w:r>
              <w:rPr>
                <w:rFonts w:ascii="Times New Roman" w:hAnsi="Times New Roman" w:cs="Times New Roman"/>
                <w:sz w:val="24"/>
                <w:szCs w:val="24"/>
                <w:lang w:val="en-US"/>
              </w:rPr>
              <w:t>6</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sz w:val="24"/>
                <w:szCs w:val="24"/>
              </w:rPr>
              <w:t>Контактное лицо</w:t>
            </w:r>
          </w:p>
        </w:tc>
        <w:tc>
          <w:tcPr>
            <w:tcW w:w="8585" w:type="dxa"/>
            <w:gridSpan w:val="2"/>
            <w:shd w:val="clear" w:color="auto" w:fill="FFFFFF"/>
          </w:tcPr>
          <w:p w:rsidR="002B6B00" w:rsidRPr="002E4F19" w:rsidRDefault="002E4F19" w:rsidP="002E4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Сидей Наталья Ивановна</w:t>
            </w: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ConsPlusNormal"/>
              <w:widowControl/>
              <w:ind w:firstLine="0"/>
              <w:jc w:val="both"/>
              <w:rPr>
                <w:rFonts w:ascii="Times New Roman" w:hAnsi="Times New Roman" w:cs="Times New Roman"/>
                <w:b/>
                <w:sz w:val="24"/>
                <w:szCs w:val="24"/>
              </w:rPr>
            </w:pPr>
            <w:r w:rsidRPr="00A1770B">
              <w:rPr>
                <w:rFonts w:ascii="Times New Roman" w:hAnsi="Times New Roman" w:cs="Times New Roman"/>
                <w:b/>
                <w:sz w:val="24"/>
                <w:szCs w:val="24"/>
                <w:lang w:val="en-US"/>
              </w:rPr>
              <w:t>II</w:t>
            </w:r>
            <w:r w:rsidRPr="00A1770B">
              <w:rPr>
                <w:rFonts w:ascii="Times New Roman" w:hAnsi="Times New Roman" w:cs="Times New Roman"/>
                <w:b/>
                <w:sz w:val="24"/>
                <w:szCs w:val="24"/>
              </w:rPr>
              <w:t>. Сведения о предмете конкурсного квалификационного отбора:</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Предмет конкурса</w:t>
            </w:r>
          </w:p>
        </w:tc>
        <w:tc>
          <w:tcPr>
            <w:tcW w:w="8585" w:type="dxa"/>
            <w:gridSpan w:val="2"/>
            <w:shd w:val="clear" w:color="auto" w:fill="FFFFFF"/>
          </w:tcPr>
          <w:p w:rsidR="002B6B00" w:rsidRPr="00A1770B" w:rsidRDefault="002B6B00" w:rsidP="002E4F19">
            <w:pPr>
              <w:pStyle w:val="ConsPlusNormal"/>
              <w:widowControl/>
              <w:ind w:firstLine="0"/>
              <w:jc w:val="both"/>
              <w:rPr>
                <w:rFonts w:ascii="Times New Roman" w:hAnsi="Times New Roman" w:cs="Times New Roman"/>
                <w:i/>
                <w:sz w:val="24"/>
                <w:szCs w:val="24"/>
              </w:rPr>
            </w:pPr>
            <w:r>
              <w:rPr>
                <w:rFonts w:ascii="Times New Roman" w:hAnsi="Times New Roman" w:cs="Times New Roman"/>
                <w:sz w:val="24"/>
                <w:szCs w:val="24"/>
              </w:rPr>
              <w:t>О</w:t>
            </w:r>
            <w:r w:rsidRPr="00A1770B">
              <w:rPr>
                <w:rFonts w:ascii="Times New Roman" w:hAnsi="Times New Roman" w:cs="Times New Roman"/>
                <w:sz w:val="24"/>
                <w:szCs w:val="24"/>
              </w:rPr>
              <w:t>казание услуги по организации питания учащихся</w:t>
            </w:r>
            <w:r>
              <w:rPr>
                <w:rFonts w:ascii="Times New Roman" w:hAnsi="Times New Roman" w:cs="Times New Roman"/>
                <w:sz w:val="24"/>
                <w:szCs w:val="24"/>
              </w:rPr>
              <w:t xml:space="preserve"> и персонала</w:t>
            </w:r>
            <w:r w:rsidRPr="00A1770B">
              <w:rPr>
                <w:rFonts w:ascii="Times New Roman" w:hAnsi="Times New Roman" w:cs="Times New Roman"/>
                <w:sz w:val="24"/>
                <w:szCs w:val="24"/>
              </w:rPr>
              <w:t xml:space="preserve"> в </w:t>
            </w:r>
            <w:r w:rsidRPr="00A1770B">
              <w:rPr>
                <w:rFonts w:ascii="Times New Roman" w:hAnsi="Times New Roman" w:cs="Times New Roman"/>
                <w:color w:val="000000"/>
                <w:sz w:val="24"/>
                <w:szCs w:val="24"/>
              </w:rPr>
              <w:t>Муниципальном автономном общеобразовательном учреждении «</w:t>
            </w:r>
            <w:r w:rsidR="002E4F19">
              <w:rPr>
                <w:rFonts w:ascii="Times New Roman" w:hAnsi="Times New Roman" w:cs="Times New Roman"/>
                <w:color w:val="000000"/>
                <w:sz w:val="24"/>
                <w:szCs w:val="24"/>
              </w:rPr>
              <w:t xml:space="preserve">Гимназия </w:t>
            </w:r>
            <w:r>
              <w:rPr>
                <w:rFonts w:ascii="Times New Roman" w:hAnsi="Times New Roman" w:cs="Times New Roman"/>
                <w:color w:val="000000"/>
                <w:sz w:val="24"/>
                <w:szCs w:val="24"/>
              </w:rPr>
              <w:t xml:space="preserve"> № </w:t>
            </w:r>
            <w:r w:rsidR="002E4F19">
              <w:rPr>
                <w:rFonts w:ascii="Times New Roman" w:hAnsi="Times New Roman" w:cs="Times New Roman"/>
                <w:color w:val="000000"/>
                <w:sz w:val="24"/>
                <w:szCs w:val="24"/>
              </w:rPr>
              <w:t>1</w:t>
            </w:r>
            <w:r w:rsidRPr="00A1770B">
              <w:rPr>
                <w:rFonts w:ascii="Times New Roman" w:hAnsi="Times New Roman" w:cs="Times New Roman"/>
                <w:color w:val="000000"/>
                <w:sz w:val="24"/>
                <w:szCs w:val="24"/>
              </w:rPr>
              <w:t xml:space="preserve">» г. Перми </w:t>
            </w: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b/>
                <w:sz w:val="24"/>
                <w:szCs w:val="24"/>
                <w:lang w:val="en-US"/>
              </w:rPr>
              <w:t>III</w:t>
            </w:r>
            <w:r w:rsidRPr="00A1770B">
              <w:rPr>
                <w:rFonts w:ascii="Times New Roman" w:hAnsi="Times New Roman" w:cs="Times New Roman"/>
                <w:b/>
                <w:sz w:val="24"/>
                <w:szCs w:val="24"/>
              </w:rPr>
              <w:t>. Требования к участникам конкурсного квалификационного отбора:</w:t>
            </w:r>
          </w:p>
        </w:tc>
      </w:tr>
      <w:tr w:rsidR="002B6B00" w:rsidRPr="00A1770B" w:rsidTr="00957BAB">
        <w:trPr>
          <w:trHeight w:val="325"/>
          <w:tblCellSpacing w:w="20" w:type="dxa"/>
        </w:trPr>
        <w:tc>
          <w:tcPr>
            <w:tcW w:w="10958" w:type="dxa"/>
            <w:gridSpan w:val="5"/>
            <w:tcBorders>
              <w:bottom w:val="inset" w:sz="6" w:space="0" w:color="auto"/>
            </w:tcBorders>
            <w:shd w:val="clear" w:color="auto" w:fill="FFFFFF"/>
          </w:tcPr>
          <w:p w:rsidR="002B6B00" w:rsidRPr="00A1770B" w:rsidRDefault="002B6B00" w:rsidP="00957BAB">
            <w:pPr>
              <w:pStyle w:val="a4"/>
              <w:rPr>
                <w:color w:val="000000"/>
                <w:szCs w:val="24"/>
              </w:rPr>
            </w:pPr>
            <w:r w:rsidRPr="00A1770B">
              <w:rPr>
                <w:szCs w:val="24"/>
              </w:rPr>
              <w:t>Участником конкурсного квалификационного отбора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2B6B00" w:rsidRPr="00A1770B" w:rsidRDefault="002B6B00" w:rsidP="00957BAB">
            <w:pPr>
              <w:pStyle w:val="ConsPlusNormal"/>
              <w:widowControl/>
              <w:ind w:firstLine="197"/>
              <w:jc w:val="both"/>
              <w:rPr>
                <w:sz w:val="24"/>
                <w:szCs w:val="24"/>
              </w:rPr>
            </w:pPr>
            <w:r w:rsidRPr="00A1770B">
              <w:rPr>
                <w:rFonts w:ascii="Times New Roman" w:hAnsi="Times New Roman" w:cs="Times New Roman"/>
                <w:sz w:val="24"/>
                <w:szCs w:val="24"/>
              </w:rPr>
              <w:t>Участники конкурсного квалификационного отбора имеют право выступать в отношениях, связанных с конкурсным квалификационным отбором, как непосредственно, так и через своих представителей. Полномочия представителей участников открытого конкурса подтверждаются доверенностью, выданной и оформленной в соответствии с гражданским законодательством, или её нотариально заверенной копией.</w:t>
            </w:r>
          </w:p>
        </w:tc>
      </w:tr>
      <w:tr w:rsidR="002B6B00" w:rsidRPr="00A1770B" w:rsidTr="00957BAB">
        <w:trPr>
          <w:trHeight w:val="168"/>
          <w:tblCellSpacing w:w="20" w:type="dxa"/>
        </w:trPr>
        <w:tc>
          <w:tcPr>
            <w:tcW w:w="10958" w:type="dxa"/>
            <w:gridSpan w:val="5"/>
            <w:tcBorders>
              <w:top w:val="inset" w:sz="6" w:space="0" w:color="auto"/>
            </w:tcBorders>
            <w:shd w:val="clear" w:color="auto" w:fill="FFFFFF"/>
          </w:tcPr>
          <w:p w:rsidR="002B6B00" w:rsidRPr="00A1770B" w:rsidRDefault="002B6B00" w:rsidP="00957BAB">
            <w:pPr>
              <w:pStyle w:val="ConsPlusNormal"/>
              <w:ind w:firstLine="197"/>
              <w:jc w:val="both"/>
              <w:rPr>
                <w:sz w:val="24"/>
                <w:szCs w:val="24"/>
              </w:rPr>
            </w:pPr>
            <w:r w:rsidRPr="00A1770B">
              <w:rPr>
                <w:rFonts w:ascii="Times New Roman" w:hAnsi="Times New Roman" w:cs="Times New Roman"/>
                <w:sz w:val="24"/>
                <w:szCs w:val="24"/>
              </w:rPr>
              <w:t>При проведении конкурсного квалификационного отбора</w:t>
            </w:r>
            <w:r w:rsidRPr="00A1770B">
              <w:rPr>
                <w:sz w:val="24"/>
                <w:szCs w:val="24"/>
              </w:rPr>
              <w:t xml:space="preserve"> </w:t>
            </w:r>
            <w:r w:rsidRPr="00A1770B">
              <w:rPr>
                <w:rFonts w:ascii="Times New Roman" w:hAnsi="Times New Roman" w:cs="Times New Roman"/>
                <w:sz w:val="24"/>
                <w:szCs w:val="24"/>
              </w:rPr>
              <w:t>устанавливаются следующие обязательные требования к участникам конкурсного квалификационного отбора:</w:t>
            </w:r>
          </w:p>
        </w:tc>
      </w:tr>
      <w:tr w:rsidR="002B6B00" w:rsidRPr="00A1770B" w:rsidTr="00957BAB">
        <w:trPr>
          <w:gridAfter w:val="1"/>
          <w:wAfter w:w="5" w:type="dxa"/>
          <w:trHeight w:val="768"/>
          <w:tblCellSpacing w:w="20" w:type="dxa"/>
        </w:trPr>
        <w:tc>
          <w:tcPr>
            <w:tcW w:w="595" w:type="dxa"/>
            <w:shd w:val="clear" w:color="auto" w:fill="FFFFFF"/>
          </w:tcPr>
          <w:p w:rsidR="002B6B00" w:rsidRPr="00A1770B" w:rsidRDefault="002B6B00" w:rsidP="00957BAB">
            <w:pPr>
              <w:pStyle w:val="ConsPlusNormal"/>
              <w:widowControl/>
              <w:numPr>
                <w:ilvl w:val="0"/>
                <w:numId w:val="3"/>
              </w:numPr>
              <w:rPr>
                <w:rFonts w:ascii="Times New Roman" w:hAnsi="Times New Roman"/>
                <w:sz w:val="24"/>
                <w:szCs w:val="24"/>
              </w:rPr>
            </w:pPr>
          </w:p>
        </w:tc>
        <w:tc>
          <w:tcPr>
            <w:tcW w:w="10278" w:type="dxa"/>
            <w:gridSpan w:val="3"/>
            <w:shd w:val="clear" w:color="auto" w:fill="FFFFFF"/>
          </w:tcPr>
          <w:p w:rsidR="002B6B00" w:rsidRPr="00A1770B" w:rsidRDefault="002B6B00" w:rsidP="00957BAB">
            <w:pPr>
              <w:pStyle w:val="ConsPlusNormal"/>
              <w:ind w:firstLine="0"/>
              <w:jc w:val="both"/>
              <w:rPr>
                <w:rFonts w:ascii="Times New Roman" w:hAnsi="Times New Roman"/>
                <w:sz w:val="24"/>
                <w:szCs w:val="24"/>
              </w:rPr>
            </w:pPr>
            <w:r w:rsidRPr="00A1770B">
              <w:rPr>
                <w:rFonts w:ascii="Times New Roman" w:hAnsi="Times New Roman"/>
                <w:sz w:val="24"/>
                <w:szCs w:val="24"/>
              </w:rPr>
              <w:t xml:space="preserve">Соответствие участников </w:t>
            </w:r>
            <w:r w:rsidRPr="00A1770B">
              <w:rPr>
                <w:rFonts w:ascii="Times New Roman" w:hAnsi="Times New Roman" w:cs="Times New Roman"/>
                <w:sz w:val="24"/>
                <w:szCs w:val="24"/>
              </w:rPr>
              <w:t>конкурсного квалификационного отбора</w:t>
            </w:r>
            <w:r w:rsidRPr="00A1770B">
              <w:rPr>
                <w:sz w:val="24"/>
                <w:szCs w:val="24"/>
              </w:rPr>
              <w:t xml:space="preserve"> </w:t>
            </w:r>
            <w:r w:rsidRPr="00A1770B">
              <w:rPr>
                <w:rFonts w:ascii="Times New Roman" w:hAnsi="Times New Roman"/>
                <w:sz w:val="24"/>
                <w:szCs w:val="24"/>
              </w:rPr>
              <w:t xml:space="preserve">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sidRPr="00A1770B">
              <w:rPr>
                <w:rFonts w:ascii="Times New Roman" w:hAnsi="Times New Roman" w:cs="Times New Roman"/>
                <w:sz w:val="24"/>
                <w:szCs w:val="24"/>
              </w:rPr>
              <w:t>конкурсного квалификационного отбора</w:t>
            </w:r>
            <w:r w:rsidRPr="00A1770B">
              <w:rPr>
                <w:rFonts w:ascii="Times New Roman" w:hAnsi="Times New Roman"/>
                <w:color w:val="000000"/>
                <w:sz w:val="24"/>
                <w:szCs w:val="24"/>
              </w:rPr>
              <w:t>;</w:t>
            </w:r>
          </w:p>
        </w:tc>
      </w:tr>
      <w:tr w:rsidR="002B6B00" w:rsidRPr="00A1770B" w:rsidTr="00957BAB">
        <w:trPr>
          <w:gridAfter w:val="1"/>
          <w:wAfter w:w="5" w:type="dxa"/>
          <w:trHeight w:val="816"/>
          <w:tblCellSpacing w:w="20" w:type="dxa"/>
        </w:trPr>
        <w:tc>
          <w:tcPr>
            <w:tcW w:w="595" w:type="dxa"/>
            <w:shd w:val="clear" w:color="auto" w:fill="FFFFFF"/>
          </w:tcPr>
          <w:p w:rsidR="002B6B00" w:rsidRPr="00A1770B" w:rsidRDefault="002B6B00" w:rsidP="00957BAB">
            <w:pPr>
              <w:pStyle w:val="ConsPlusNormal"/>
              <w:widowControl/>
              <w:numPr>
                <w:ilvl w:val="0"/>
                <w:numId w:val="3"/>
              </w:numPr>
              <w:rPr>
                <w:rFonts w:ascii="Times New Roman" w:hAnsi="Times New Roman"/>
                <w:sz w:val="24"/>
                <w:szCs w:val="24"/>
              </w:rPr>
            </w:pPr>
          </w:p>
        </w:tc>
        <w:tc>
          <w:tcPr>
            <w:tcW w:w="10278" w:type="dxa"/>
            <w:gridSpan w:val="3"/>
            <w:shd w:val="clear" w:color="auto" w:fill="FFFFFF"/>
          </w:tcPr>
          <w:p w:rsidR="002B6B00" w:rsidRPr="00A1770B" w:rsidRDefault="002B6B00" w:rsidP="00957BAB">
            <w:pPr>
              <w:pStyle w:val="ConsPlusNormal"/>
              <w:ind w:firstLine="0"/>
              <w:jc w:val="both"/>
              <w:rPr>
                <w:rFonts w:ascii="Times New Roman" w:hAnsi="Times New Roman"/>
                <w:sz w:val="24"/>
                <w:szCs w:val="24"/>
              </w:rPr>
            </w:pPr>
            <w:r w:rsidRPr="00A1770B">
              <w:rPr>
                <w:rFonts w:ascii="Times New Roman" w:hAnsi="Times New Roman"/>
                <w:sz w:val="24"/>
                <w:szCs w:val="24"/>
              </w:rPr>
              <w:t xml:space="preserve">Не проведение ликвидации участника </w:t>
            </w:r>
            <w:r w:rsidRPr="00A1770B">
              <w:rPr>
                <w:rFonts w:ascii="Times New Roman" w:hAnsi="Times New Roman" w:cs="Times New Roman"/>
                <w:sz w:val="24"/>
                <w:szCs w:val="24"/>
              </w:rPr>
              <w:t>конкурсного квалификационного отбора</w:t>
            </w:r>
            <w:r w:rsidRPr="00A1770B">
              <w:rPr>
                <w:sz w:val="24"/>
                <w:szCs w:val="24"/>
              </w:rPr>
              <w:t xml:space="preserve"> </w:t>
            </w:r>
            <w:r w:rsidRPr="00A1770B">
              <w:rPr>
                <w:rFonts w:ascii="Times New Roman" w:hAnsi="Times New Roman"/>
                <w:sz w:val="24"/>
                <w:szCs w:val="24"/>
              </w:rPr>
              <w:t xml:space="preserve">- юридического лица и отсутствие решения арбитражного суда о признании участника </w:t>
            </w:r>
            <w:r w:rsidRPr="00A1770B">
              <w:rPr>
                <w:rFonts w:ascii="Times New Roman" w:hAnsi="Times New Roman" w:cs="Times New Roman"/>
                <w:sz w:val="24"/>
                <w:szCs w:val="24"/>
              </w:rPr>
              <w:t>конкурсного квалификационного отбора</w:t>
            </w:r>
            <w:r w:rsidRPr="00A1770B">
              <w:rPr>
                <w:sz w:val="24"/>
                <w:szCs w:val="24"/>
              </w:rPr>
              <w:t xml:space="preserve"> </w:t>
            </w:r>
            <w:r w:rsidRPr="00A1770B">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tc>
      </w:tr>
      <w:tr w:rsidR="002B6B00" w:rsidRPr="00A1770B" w:rsidTr="00957BAB">
        <w:trPr>
          <w:gridAfter w:val="1"/>
          <w:wAfter w:w="5" w:type="dxa"/>
          <w:trHeight w:val="840"/>
          <w:tblCellSpacing w:w="20" w:type="dxa"/>
        </w:trPr>
        <w:tc>
          <w:tcPr>
            <w:tcW w:w="595" w:type="dxa"/>
            <w:shd w:val="clear" w:color="auto" w:fill="FFFFFF"/>
          </w:tcPr>
          <w:p w:rsidR="002B6B00" w:rsidRPr="00A1770B" w:rsidRDefault="002B6B00" w:rsidP="00957BAB">
            <w:pPr>
              <w:pStyle w:val="ConsPlusNormal"/>
              <w:widowControl/>
              <w:numPr>
                <w:ilvl w:val="0"/>
                <w:numId w:val="3"/>
              </w:numPr>
              <w:rPr>
                <w:rFonts w:ascii="Times New Roman" w:hAnsi="Times New Roman"/>
                <w:sz w:val="24"/>
                <w:szCs w:val="24"/>
              </w:rPr>
            </w:pPr>
          </w:p>
        </w:tc>
        <w:tc>
          <w:tcPr>
            <w:tcW w:w="10278" w:type="dxa"/>
            <w:gridSpan w:val="3"/>
            <w:shd w:val="clear" w:color="auto" w:fill="FFFFFF"/>
          </w:tcPr>
          <w:p w:rsidR="002B6B00" w:rsidRPr="00A1770B" w:rsidRDefault="002B6B00" w:rsidP="00957BAB">
            <w:pPr>
              <w:pStyle w:val="ConsPlusNormal"/>
              <w:ind w:firstLine="0"/>
              <w:jc w:val="both"/>
              <w:rPr>
                <w:rFonts w:ascii="Times New Roman" w:hAnsi="Times New Roman"/>
                <w:sz w:val="24"/>
                <w:szCs w:val="24"/>
              </w:rPr>
            </w:pPr>
            <w:r w:rsidRPr="00A1770B">
              <w:rPr>
                <w:rFonts w:ascii="Times New Roman" w:hAnsi="Times New Roman"/>
                <w:sz w:val="24"/>
                <w:szCs w:val="24"/>
              </w:rPr>
              <w:t xml:space="preserve">Не приостановление деятельности участника </w:t>
            </w:r>
            <w:r w:rsidRPr="00A1770B">
              <w:rPr>
                <w:rFonts w:ascii="Times New Roman" w:hAnsi="Times New Roman" w:cs="Times New Roman"/>
                <w:sz w:val="24"/>
                <w:szCs w:val="24"/>
              </w:rPr>
              <w:t>конкурсного квалификационного отбора</w:t>
            </w:r>
            <w:r w:rsidRPr="00A1770B">
              <w:rPr>
                <w:sz w:val="24"/>
                <w:szCs w:val="24"/>
              </w:rPr>
              <w:t xml:space="preserve"> </w:t>
            </w:r>
            <w:r w:rsidRPr="00A1770B">
              <w:rPr>
                <w:rFonts w:ascii="Times New Roman" w:hAnsi="Times New Roman"/>
                <w:sz w:val="24"/>
                <w:szCs w:val="24"/>
              </w:rPr>
              <w:t>в порядке, предусмотренном Кодексом Российской Федерации об административных правонарушениях, на день подачи заявки на участие в конкурсе;</w:t>
            </w:r>
          </w:p>
        </w:tc>
      </w:tr>
      <w:tr w:rsidR="002B6B00" w:rsidRPr="00A1770B" w:rsidTr="00957BAB">
        <w:trPr>
          <w:gridAfter w:val="1"/>
          <w:wAfter w:w="5" w:type="dxa"/>
          <w:trHeight w:val="789"/>
          <w:tblCellSpacing w:w="20" w:type="dxa"/>
        </w:trPr>
        <w:tc>
          <w:tcPr>
            <w:tcW w:w="595" w:type="dxa"/>
            <w:shd w:val="clear" w:color="auto" w:fill="FFFFFF"/>
          </w:tcPr>
          <w:p w:rsidR="002B6B00" w:rsidRPr="00A1770B" w:rsidRDefault="002B6B00" w:rsidP="00957BAB">
            <w:pPr>
              <w:pStyle w:val="ConsPlusNormal"/>
              <w:widowControl/>
              <w:numPr>
                <w:ilvl w:val="0"/>
                <w:numId w:val="3"/>
              </w:numPr>
              <w:rPr>
                <w:rFonts w:ascii="Times New Roman" w:hAnsi="Times New Roman"/>
                <w:sz w:val="24"/>
                <w:szCs w:val="24"/>
              </w:rPr>
            </w:pPr>
          </w:p>
        </w:tc>
        <w:tc>
          <w:tcPr>
            <w:tcW w:w="10278" w:type="dxa"/>
            <w:gridSpan w:val="3"/>
            <w:shd w:val="clear" w:color="auto" w:fill="FFFFFF"/>
          </w:tcPr>
          <w:p w:rsidR="002B6B00" w:rsidRPr="00092B5B" w:rsidRDefault="002B6B00" w:rsidP="00957BAB">
            <w:pPr>
              <w:pStyle w:val="ConsPlusNormal"/>
              <w:ind w:firstLine="0"/>
              <w:jc w:val="both"/>
              <w:rPr>
                <w:rFonts w:ascii="Times New Roman" w:hAnsi="Times New Roman"/>
                <w:sz w:val="24"/>
                <w:szCs w:val="24"/>
              </w:rPr>
            </w:pPr>
            <w:r w:rsidRPr="00A1770B">
              <w:rPr>
                <w:rFonts w:ascii="Times New Roman" w:hAnsi="Times New Roman"/>
                <w:sz w:val="24"/>
                <w:szCs w:val="24"/>
              </w:rPr>
              <w:t xml:space="preserve">Отсутствие у участника </w:t>
            </w:r>
            <w:r w:rsidRPr="00A1770B">
              <w:rPr>
                <w:rFonts w:ascii="Times New Roman" w:hAnsi="Times New Roman" w:cs="Times New Roman"/>
                <w:sz w:val="24"/>
                <w:szCs w:val="24"/>
              </w:rPr>
              <w:t>конкурсного квалификационного отбора</w:t>
            </w:r>
            <w:r w:rsidRPr="00A1770B">
              <w:rPr>
                <w:sz w:val="24"/>
                <w:szCs w:val="24"/>
              </w:rPr>
              <w:t xml:space="preserve"> </w:t>
            </w:r>
            <w:r w:rsidRPr="00A1770B">
              <w:rPr>
                <w:rFonts w:ascii="Times New Roman" w:hAnsi="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Pr="00A1770B">
              <w:rPr>
                <w:rFonts w:ascii="Times New Roman" w:hAnsi="Times New Roman" w:cs="Times New Roman"/>
                <w:sz w:val="24"/>
                <w:szCs w:val="24"/>
              </w:rPr>
              <w:t>конкурсного квалификационного отбора</w:t>
            </w:r>
            <w:r w:rsidRPr="00A1770B">
              <w:rPr>
                <w:sz w:val="24"/>
                <w:szCs w:val="24"/>
              </w:rPr>
              <w:t xml:space="preserve"> </w:t>
            </w:r>
            <w:r w:rsidRPr="00A1770B">
              <w:rPr>
                <w:rFonts w:ascii="Times New Roman" w:hAnsi="Times New Roman"/>
                <w:sz w:val="24"/>
                <w:szCs w:val="24"/>
              </w:rPr>
              <w:t xml:space="preserve">по данным бухгалтерской отчетности за последний завершенный отчетный период. Участник </w:t>
            </w:r>
            <w:r w:rsidRPr="00A1770B">
              <w:rPr>
                <w:rFonts w:ascii="Times New Roman" w:hAnsi="Times New Roman" w:cs="Times New Roman"/>
                <w:sz w:val="24"/>
                <w:szCs w:val="24"/>
              </w:rPr>
              <w:t>конкурсного квалификационного отбора</w:t>
            </w:r>
            <w:r w:rsidRPr="00A1770B">
              <w:rPr>
                <w:sz w:val="24"/>
                <w:szCs w:val="24"/>
              </w:rPr>
              <w:t xml:space="preserve"> </w:t>
            </w:r>
            <w:r w:rsidRPr="00A1770B">
              <w:rPr>
                <w:rFonts w:ascii="Times New Roman" w:hAnsi="Times New Roman"/>
                <w:sz w:val="24"/>
                <w:szCs w:val="24"/>
              </w:rPr>
              <w:t xml:space="preserve">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Pr="00A1770B">
              <w:rPr>
                <w:rFonts w:ascii="Times New Roman" w:hAnsi="Times New Roman" w:cs="Times New Roman"/>
                <w:sz w:val="24"/>
                <w:szCs w:val="24"/>
              </w:rPr>
              <w:t>конкурсном квалификационном отборе</w:t>
            </w:r>
            <w:r w:rsidRPr="00A1770B">
              <w:rPr>
                <w:rFonts w:ascii="Times New Roman" w:hAnsi="Times New Roman"/>
                <w:sz w:val="24"/>
                <w:szCs w:val="24"/>
              </w:rPr>
              <w:t xml:space="preserve"> не принято;</w:t>
            </w:r>
          </w:p>
        </w:tc>
      </w:tr>
      <w:tr w:rsidR="002B6B00" w:rsidRPr="00A1770B" w:rsidTr="00957BAB">
        <w:trPr>
          <w:gridAfter w:val="1"/>
          <w:wAfter w:w="5" w:type="dxa"/>
          <w:trHeight w:val="216"/>
          <w:tblCellSpacing w:w="20" w:type="dxa"/>
        </w:trPr>
        <w:tc>
          <w:tcPr>
            <w:tcW w:w="595" w:type="dxa"/>
            <w:shd w:val="clear" w:color="auto" w:fill="FFFFFF"/>
          </w:tcPr>
          <w:p w:rsidR="002B6B00" w:rsidRPr="00A1770B" w:rsidRDefault="002B6B00" w:rsidP="00957BAB">
            <w:pPr>
              <w:pStyle w:val="ConsPlusNormal"/>
              <w:widowControl/>
              <w:ind w:left="57" w:firstLine="0"/>
              <w:rPr>
                <w:rFonts w:ascii="Times New Roman" w:hAnsi="Times New Roman"/>
                <w:sz w:val="24"/>
                <w:szCs w:val="24"/>
              </w:rPr>
            </w:pPr>
            <w:r w:rsidRPr="00A1770B">
              <w:rPr>
                <w:rFonts w:ascii="Times New Roman" w:hAnsi="Times New Roman"/>
                <w:sz w:val="24"/>
                <w:szCs w:val="24"/>
              </w:rPr>
              <w:lastRenderedPageBreak/>
              <w:t>5.</w:t>
            </w:r>
          </w:p>
        </w:tc>
        <w:tc>
          <w:tcPr>
            <w:tcW w:w="10278" w:type="dxa"/>
            <w:gridSpan w:val="3"/>
            <w:shd w:val="clear" w:color="auto" w:fill="FFFFFF"/>
          </w:tcPr>
          <w:p w:rsidR="002B6B00" w:rsidRPr="00A1770B" w:rsidRDefault="002B6B00" w:rsidP="00CB1F8E">
            <w:pPr>
              <w:pStyle w:val="ConsPlusNormal"/>
              <w:ind w:firstLine="0"/>
              <w:jc w:val="both"/>
              <w:rPr>
                <w:rFonts w:ascii="Times New Roman" w:hAnsi="Times New Roman" w:cs="Times New Roman"/>
                <w:sz w:val="24"/>
                <w:szCs w:val="24"/>
              </w:rPr>
            </w:pPr>
            <w:r w:rsidRPr="00A1770B">
              <w:rPr>
                <w:rFonts w:ascii="Times New Roman" w:hAnsi="Times New Roman"/>
                <w:sz w:val="24"/>
                <w:szCs w:val="24"/>
              </w:rPr>
              <w:t xml:space="preserve">Участник </w:t>
            </w:r>
            <w:r w:rsidRPr="00A1770B">
              <w:rPr>
                <w:rFonts w:ascii="Times New Roman" w:hAnsi="Times New Roman" w:cs="Times New Roman"/>
                <w:sz w:val="24"/>
                <w:szCs w:val="24"/>
              </w:rPr>
              <w:t>конкурсного квалификационного отбора является организацией обще</w:t>
            </w:r>
            <w:r w:rsidR="00CB1F8E">
              <w:rPr>
                <w:rFonts w:ascii="Times New Roman" w:hAnsi="Times New Roman" w:cs="Times New Roman"/>
                <w:sz w:val="24"/>
                <w:szCs w:val="24"/>
              </w:rPr>
              <w:t>ственного питания</w:t>
            </w:r>
            <w:r w:rsidR="00BF7C35">
              <w:rPr>
                <w:rFonts w:ascii="Times New Roman" w:hAnsi="Times New Roman" w:cs="Times New Roman"/>
                <w:sz w:val="24"/>
                <w:szCs w:val="24"/>
              </w:rPr>
              <w:t xml:space="preserve"> (основной вид деятельности).</w:t>
            </w:r>
          </w:p>
        </w:tc>
      </w:tr>
      <w:tr w:rsidR="002B6B00" w:rsidRPr="00A1770B" w:rsidTr="00957BAB">
        <w:trPr>
          <w:gridAfter w:val="1"/>
          <w:wAfter w:w="5" w:type="dxa"/>
          <w:trHeight w:val="216"/>
          <w:tblCellSpacing w:w="20" w:type="dxa"/>
        </w:trPr>
        <w:tc>
          <w:tcPr>
            <w:tcW w:w="595" w:type="dxa"/>
            <w:shd w:val="clear" w:color="auto" w:fill="FFFFFF"/>
          </w:tcPr>
          <w:p w:rsidR="002B6B00" w:rsidRPr="00A1770B" w:rsidRDefault="002B6B00" w:rsidP="00957BAB">
            <w:pPr>
              <w:pStyle w:val="ConsPlusNormal"/>
              <w:widowControl/>
              <w:ind w:left="57" w:firstLine="0"/>
              <w:rPr>
                <w:rFonts w:ascii="Times New Roman" w:hAnsi="Times New Roman"/>
                <w:sz w:val="24"/>
                <w:szCs w:val="24"/>
              </w:rPr>
            </w:pPr>
            <w:r w:rsidRPr="00A1770B">
              <w:rPr>
                <w:rFonts w:ascii="Times New Roman" w:hAnsi="Times New Roman"/>
                <w:sz w:val="24"/>
                <w:szCs w:val="24"/>
              </w:rPr>
              <w:t>6.</w:t>
            </w:r>
          </w:p>
        </w:tc>
        <w:tc>
          <w:tcPr>
            <w:tcW w:w="10278" w:type="dxa"/>
            <w:gridSpan w:val="3"/>
            <w:shd w:val="clear" w:color="auto" w:fill="FFFFFF"/>
          </w:tcPr>
          <w:p w:rsidR="002B6B00" w:rsidRPr="00A1770B" w:rsidRDefault="002B6B00" w:rsidP="00957BAB">
            <w:pPr>
              <w:pStyle w:val="ConsPlusNormal"/>
              <w:ind w:firstLine="0"/>
              <w:jc w:val="both"/>
              <w:rPr>
                <w:rFonts w:ascii="Times New Roman" w:hAnsi="Times New Roman"/>
                <w:sz w:val="24"/>
                <w:szCs w:val="24"/>
              </w:rPr>
            </w:pPr>
            <w:r w:rsidRPr="00A1770B">
              <w:rPr>
                <w:rFonts w:ascii="Times New Roman" w:hAnsi="Times New Roman"/>
                <w:sz w:val="24"/>
                <w:szCs w:val="24"/>
              </w:rPr>
              <w:t>Отсутствие в реестре недобросовестных поставщиков сведений об участнике.</w:t>
            </w:r>
          </w:p>
        </w:tc>
      </w:tr>
      <w:tr w:rsidR="002B6B00" w:rsidRPr="00A1770B" w:rsidTr="00957BAB">
        <w:trPr>
          <w:gridAfter w:val="1"/>
          <w:wAfter w:w="5" w:type="dxa"/>
          <w:trHeight w:val="216"/>
          <w:tblCellSpacing w:w="20" w:type="dxa"/>
        </w:trPr>
        <w:tc>
          <w:tcPr>
            <w:tcW w:w="595" w:type="dxa"/>
            <w:shd w:val="clear" w:color="auto" w:fill="FFFFFF"/>
          </w:tcPr>
          <w:p w:rsidR="002B6B00" w:rsidRPr="00A1770B" w:rsidRDefault="002B6B00" w:rsidP="00957BAB">
            <w:pPr>
              <w:pStyle w:val="ConsPlusNormal"/>
              <w:widowControl/>
              <w:ind w:left="57" w:firstLine="0"/>
              <w:rPr>
                <w:rFonts w:ascii="Times New Roman" w:hAnsi="Times New Roman"/>
                <w:sz w:val="24"/>
                <w:szCs w:val="24"/>
              </w:rPr>
            </w:pPr>
            <w:r w:rsidRPr="00A1770B">
              <w:rPr>
                <w:rFonts w:ascii="Times New Roman" w:hAnsi="Times New Roman"/>
                <w:sz w:val="24"/>
                <w:szCs w:val="24"/>
              </w:rPr>
              <w:t>7.</w:t>
            </w:r>
          </w:p>
        </w:tc>
        <w:tc>
          <w:tcPr>
            <w:tcW w:w="10278" w:type="dxa"/>
            <w:gridSpan w:val="3"/>
            <w:shd w:val="clear" w:color="auto" w:fill="FFFFFF"/>
          </w:tcPr>
          <w:p w:rsidR="002B6B00" w:rsidRPr="00A1770B" w:rsidRDefault="002B6B00" w:rsidP="00957BAB">
            <w:pPr>
              <w:pStyle w:val="ConsPlusNormal"/>
              <w:ind w:firstLine="0"/>
              <w:jc w:val="both"/>
              <w:rPr>
                <w:rFonts w:ascii="Times New Roman" w:hAnsi="Times New Roman"/>
                <w:sz w:val="24"/>
                <w:szCs w:val="24"/>
              </w:rPr>
            </w:pPr>
            <w:r w:rsidRPr="00A1770B">
              <w:rPr>
                <w:rFonts w:ascii="Times New Roman" w:hAnsi="Times New Roman"/>
                <w:sz w:val="24"/>
                <w:szCs w:val="24"/>
              </w:rPr>
              <w:t>Отсутствие у участника конкурсного квалификационного отбора случаев досрочного расторжения ранее заключенных договоров аренды с целевым назначением – организация питания учащихся по его инициативе при отсутствии объективных препятствий для продолжения исполнения договора в</w:t>
            </w:r>
            <w:r>
              <w:rPr>
                <w:rFonts w:ascii="Times New Roman" w:hAnsi="Times New Roman"/>
                <w:sz w:val="24"/>
                <w:szCs w:val="24"/>
              </w:rPr>
              <w:t xml:space="preserve"> течение предыдущих 3 (трех) лет</w:t>
            </w:r>
            <w:r w:rsidRPr="00A1770B">
              <w:rPr>
                <w:rFonts w:ascii="Times New Roman" w:hAnsi="Times New Roman"/>
                <w:sz w:val="24"/>
                <w:szCs w:val="24"/>
              </w:rPr>
              <w:t>.</w:t>
            </w:r>
          </w:p>
        </w:tc>
      </w:tr>
      <w:tr w:rsidR="002B6B00" w:rsidRPr="00A1770B" w:rsidTr="00957BAB">
        <w:trPr>
          <w:gridAfter w:val="1"/>
          <w:wAfter w:w="5" w:type="dxa"/>
          <w:trHeight w:val="216"/>
          <w:tblCellSpacing w:w="20" w:type="dxa"/>
        </w:trPr>
        <w:tc>
          <w:tcPr>
            <w:tcW w:w="595" w:type="dxa"/>
            <w:shd w:val="clear" w:color="auto" w:fill="FFFFFF"/>
          </w:tcPr>
          <w:p w:rsidR="002B6B00" w:rsidRPr="00A1770B" w:rsidRDefault="002B6B00" w:rsidP="00957BAB">
            <w:pPr>
              <w:pStyle w:val="ConsPlusNormal"/>
              <w:widowControl/>
              <w:ind w:left="57" w:firstLine="0"/>
              <w:rPr>
                <w:rFonts w:ascii="Times New Roman" w:hAnsi="Times New Roman"/>
                <w:sz w:val="24"/>
                <w:szCs w:val="24"/>
              </w:rPr>
            </w:pPr>
            <w:r w:rsidRPr="00A1770B">
              <w:rPr>
                <w:rFonts w:ascii="Times New Roman" w:hAnsi="Times New Roman"/>
                <w:sz w:val="24"/>
                <w:szCs w:val="24"/>
              </w:rPr>
              <w:t>8</w:t>
            </w:r>
          </w:p>
        </w:tc>
        <w:tc>
          <w:tcPr>
            <w:tcW w:w="10278" w:type="dxa"/>
            <w:gridSpan w:val="3"/>
            <w:shd w:val="clear" w:color="auto" w:fill="FFFFFF"/>
          </w:tcPr>
          <w:p w:rsidR="00BF7C35" w:rsidRDefault="00BF7C35" w:rsidP="00BF7C35">
            <w:pPr>
              <w:pStyle w:val="ConsPlusNormal"/>
              <w:ind w:firstLine="0"/>
              <w:jc w:val="both"/>
              <w:rPr>
                <w:sz w:val="22"/>
                <w:szCs w:val="22"/>
              </w:rPr>
            </w:pPr>
            <w:r>
              <w:rPr>
                <w:rFonts w:ascii="Times New Roman" w:hAnsi="Times New Roman" w:cs="Times New Roman"/>
                <w:b/>
                <w:sz w:val="22"/>
                <w:szCs w:val="22"/>
              </w:rPr>
              <w:t>Обязательное требование «</w:t>
            </w:r>
            <w:r w:rsidRPr="005A29DE">
              <w:rPr>
                <w:rFonts w:ascii="Times New Roman" w:hAnsi="Times New Roman" w:cs="Times New Roman"/>
                <w:b/>
                <w:sz w:val="22"/>
                <w:szCs w:val="22"/>
              </w:rPr>
              <w:t>квалификация участника конкурсного отбора</w:t>
            </w:r>
            <w:r>
              <w:rPr>
                <w:rFonts w:ascii="Times New Roman" w:hAnsi="Times New Roman" w:cs="Times New Roman"/>
                <w:b/>
                <w:sz w:val="22"/>
                <w:szCs w:val="22"/>
              </w:rPr>
              <w:t>».</w:t>
            </w:r>
          </w:p>
          <w:p w:rsidR="00BF7C35" w:rsidRPr="00E22A98" w:rsidRDefault="00BF7C35" w:rsidP="00BF7C35">
            <w:pPr>
              <w:pStyle w:val="a4"/>
              <w:tabs>
                <w:tab w:val="left" w:pos="1236"/>
              </w:tabs>
              <w:ind w:right="20" w:firstLine="0"/>
              <w:rPr>
                <w:sz w:val="22"/>
                <w:szCs w:val="22"/>
              </w:rPr>
            </w:pPr>
            <w:r w:rsidRPr="00E22A98">
              <w:rPr>
                <w:sz w:val="22"/>
                <w:szCs w:val="22"/>
              </w:rPr>
              <w:t>- наличие в штате организации не менее трех сотрудников с разрядом 4 и выше и опытом работы не менее 3 (трех) лет, имеющих среднее и/или высшее образование в сфере общественного питания;</w:t>
            </w:r>
          </w:p>
          <w:p w:rsidR="00BF7C35" w:rsidRPr="00E22A98" w:rsidRDefault="00BF7C35" w:rsidP="00BF7C35">
            <w:pPr>
              <w:pStyle w:val="a4"/>
              <w:tabs>
                <w:tab w:val="left" w:pos="1236"/>
              </w:tabs>
              <w:ind w:right="20" w:firstLine="0"/>
              <w:rPr>
                <w:sz w:val="22"/>
                <w:szCs w:val="22"/>
              </w:rPr>
            </w:pPr>
            <w:r w:rsidRPr="00E22A98">
              <w:rPr>
                <w:sz w:val="22"/>
                <w:szCs w:val="22"/>
              </w:rPr>
              <w:t>- наличие в штате организации сотрудников, прошедших курсы повышения квалификации по программе детского, школьного питания со сроком прохождения обучения не позднее одного года с даты размещения настоящего конкурсного отбора</w:t>
            </w:r>
            <w:r w:rsidR="00E22A98" w:rsidRPr="00E22A98">
              <w:rPr>
                <w:sz w:val="22"/>
                <w:szCs w:val="22"/>
              </w:rPr>
              <w:t xml:space="preserve"> </w:t>
            </w:r>
            <w:r w:rsidR="00E22A98" w:rsidRPr="00E22A98">
              <w:rPr>
                <w:color w:val="000000"/>
                <w:szCs w:val="24"/>
              </w:rPr>
              <w:t>и планирующих работать в учреждении арендодателя.</w:t>
            </w:r>
          </w:p>
          <w:p w:rsidR="00BF7C35" w:rsidRPr="00692568" w:rsidRDefault="00BF7C35" w:rsidP="00BF7C35">
            <w:pPr>
              <w:pStyle w:val="ConsPlusNormal"/>
              <w:widowControl/>
              <w:ind w:firstLine="0"/>
              <w:jc w:val="both"/>
              <w:rPr>
                <w:rFonts w:ascii="Times New Roman" w:hAnsi="Times New Roman" w:cs="Times New Roman"/>
                <w:sz w:val="22"/>
                <w:szCs w:val="22"/>
              </w:rPr>
            </w:pPr>
            <w:r w:rsidRPr="00692568">
              <w:rPr>
                <w:rFonts w:ascii="Times New Roman" w:hAnsi="Times New Roman" w:cs="Times New Roman"/>
                <w:sz w:val="22"/>
                <w:szCs w:val="22"/>
              </w:rPr>
              <w:t xml:space="preserve">- </w:t>
            </w:r>
            <w:r w:rsidRPr="00692568">
              <w:rPr>
                <w:rFonts w:ascii="Times New Roman" w:hAnsi="Times New Roman"/>
                <w:sz w:val="22"/>
                <w:szCs w:val="22"/>
              </w:rPr>
              <w:t>наличие примерного 12-дневного меню для питания школьников, утвержденного не позднее одного года.</w:t>
            </w:r>
          </w:p>
          <w:p w:rsidR="00BF7C35" w:rsidRDefault="00BF7C35" w:rsidP="00BF7C35">
            <w:pPr>
              <w:pStyle w:val="a4"/>
              <w:ind w:firstLine="0"/>
              <w:rPr>
                <w:sz w:val="22"/>
                <w:szCs w:val="22"/>
              </w:rPr>
            </w:pPr>
            <w:r w:rsidRPr="00692568">
              <w:rPr>
                <w:sz w:val="22"/>
                <w:szCs w:val="22"/>
              </w:rPr>
              <w:t xml:space="preserve">*предоставление 12-дневного меню с подтверждающими документами (экспертное заключение по данному меню и документ о согласовании меню Управлением Федеральной службы по надзору в сфере защиты прав потребителей и благополучия человека по </w:t>
            </w:r>
            <w:r w:rsidR="007A1F09" w:rsidRPr="00692568">
              <w:rPr>
                <w:sz w:val="22"/>
                <w:szCs w:val="22"/>
              </w:rPr>
              <w:t>П</w:t>
            </w:r>
            <w:r w:rsidRPr="00692568">
              <w:rPr>
                <w:sz w:val="22"/>
                <w:szCs w:val="22"/>
              </w:rPr>
              <w:t>ермскому краю).</w:t>
            </w:r>
          </w:p>
          <w:p w:rsidR="002B6B00" w:rsidRPr="00A1770B" w:rsidRDefault="002B6B00" w:rsidP="00957BAB">
            <w:pPr>
              <w:pStyle w:val="a4"/>
              <w:ind w:firstLine="0"/>
              <w:rPr>
                <w:szCs w:val="24"/>
              </w:rPr>
            </w:pP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b/>
                <w:sz w:val="24"/>
                <w:szCs w:val="24"/>
                <w:lang w:val="en-US"/>
              </w:rPr>
              <w:t>IV</w:t>
            </w:r>
            <w:r w:rsidRPr="00A1770B">
              <w:rPr>
                <w:rFonts w:ascii="Times New Roman" w:hAnsi="Times New Roman" w:cs="Times New Roman"/>
                <w:b/>
                <w:sz w:val="24"/>
                <w:szCs w:val="24"/>
              </w:rPr>
              <w:t>. Требования к содержанию, составу, оформлению и форме заявки на участие в конкурсном квалификационном отборе:</w:t>
            </w:r>
          </w:p>
        </w:tc>
      </w:tr>
      <w:tr w:rsidR="002B6B00" w:rsidRPr="00A1770B" w:rsidTr="00957BAB">
        <w:trPr>
          <w:tblCellSpacing w:w="20" w:type="dxa"/>
        </w:trPr>
        <w:tc>
          <w:tcPr>
            <w:tcW w:w="10958" w:type="dxa"/>
            <w:gridSpan w:val="5"/>
            <w:shd w:val="clear" w:color="auto" w:fill="FFFFFF"/>
          </w:tcPr>
          <w:p w:rsidR="002B6B00" w:rsidRPr="00A1770B" w:rsidRDefault="002B6B00" w:rsidP="00957BAB">
            <w:pPr>
              <w:pStyle w:val="a4"/>
              <w:rPr>
                <w:szCs w:val="24"/>
              </w:rPr>
            </w:pPr>
            <w:r w:rsidRPr="00A1770B">
              <w:rPr>
                <w:szCs w:val="24"/>
              </w:rPr>
              <w:t xml:space="preserve">Заявка на участие в конкурсном квалификационном отборе </w:t>
            </w:r>
            <w:r w:rsidR="00976774">
              <w:rPr>
                <w:szCs w:val="24"/>
              </w:rPr>
              <w:t xml:space="preserve"> предоставляется на бумажном носителе и </w:t>
            </w:r>
            <w:r w:rsidRPr="00A1770B">
              <w:rPr>
                <w:szCs w:val="24"/>
              </w:rPr>
              <w:t>должна содержать:</w:t>
            </w:r>
          </w:p>
        </w:tc>
      </w:tr>
      <w:tr w:rsidR="002B6B00" w:rsidRPr="00A1770B" w:rsidTr="00957BAB">
        <w:trPr>
          <w:tblCellSpacing w:w="20" w:type="dxa"/>
        </w:trPr>
        <w:tc>
          <w:tcPr>
            <w:tcW w:w="689" w:type="dxa"/>
            <w:gridSpan w:val="2"/>
            <w:shd w:val="clear" w:color="auto" w:fill="FFFFFF"/>
          </w:tcPr>
          <w:p w:rsidR="002B6B00" w:rsidRPr="00A1770B" w:rsidRDefault="002B6B00" w:rsidP="00957BAB">
            <w:pPr>
              <w:pStyle w:val="ConsPlusNormal"/>
              <w:widowControl/>
              <w:numPr>
                <w:ilvl w:val="0"/>
                <w:numId w:val="2"/>
              </w:numPr>
              <w:rPr>
                <w:rFonts w:ascii="Times New Roman" w:hAnsi="Times New Roman" w:cs="Times New Roman"/>
                <w:sz w:val="24"/>
                <w:szCs w:val="24"/>
              </w:rPr>
            </w:pPr>
          </w:p>
        </w:tc>
        <w:tc>
          <w:tcPr>
            <w:tcW w:w="10229" w:type="dxa"/>
            <w:gridSpan w:val="3"/>
            <w:shd w:val="clear" w:color="auto" w:fill="FFFFFF"/>
          </w:tcPr>
          <w:p w:rsidR="002B6B00" w:rsidRPr="00A1770B" w:rsidRDefault="002B6B00" w:rsidP="00957BAB">
            <w:pPr>
              <w:pStyle w:val="a4"/>
              <w:ind w:firstLine="0"/>
              <w:rPr>
                <w:szCs w:val="24"/>
              </w:rPr>
            </w:pPr>
            <w:r w:rsidRPr="00A1770B">
              <w:rPr>
                <w:szCs w:val="24"/>
              </w:rPr>
              <w:t xml:space="preserve">Опись документов, входящих в состав заявки на участие в конкурсном квалификационном отборе в соответствии с </w:t>
            </w:r>
            <w:hyperlink w:anchor="Приложение_2" w:history="1">
              <w:r w:rsidRPr="00A1770B">
                <w:rPr>
                  <w:rStyle w:val="a8"/>
                  <w:szCs w:val="24"/>
                </w:rPr>
                <w:t>Приложением № 2</w:t>
              </w:r>
            </w:hyperlink>
            <w:r w:rsidRPr="00A1770B">
              <w:rPr>
                <w:szCs w:val="24"/>
              </w:rPr>
              <w:t>.</w:t>
            </w:r>
          </w:p>
        </w:tc>
      </w:tr>
      <w:tr w:rsidR="002B6B00" w:rsidRPr="00A1770B" w:rsidTr="00957BAB">
        <w:trPr>
          <w:tblCellSpacing w:w="20" w:type="dxa"/>
        </w:trPr>
        <w:tc>
          <w:tcPr>
            <w:tcW w:w="689" w:type="dxa"/>
            <w:gridSpan w:val="2"/>
            <w:shd w:val="clear" w:color="auto" w:fill="FFFFFF"/>
          </w:tcPr>
          <w:p w:rsidR="002B6B00" w:rsidRPr="00A1770B" w:rsidRDefault="002B6B00" w:rsidP="00957BAB">
            <w:pPr>
              <w:pStyle w:val="ConsPlusNormal"/>
              <w:widowControl/>
              <w:numPr>
                <w:ilvl w:val="0"/>
                <w:numId w:val="2"/>
              </w:numPr>
              <w:rPr>
                <w:rFonts w:ascii="Times New Roman" w:hAnsi="Times New Roman" w:cs="Times New Roman"/>
                <w:sz w:val="24"/>
                <w:szCs w:val="24"/>
              </w:rPr>
            </w:pPr>
          </w:p>
        </w:tc>
        <w:tc>
          <w:tcPr>
            <w:tcW w:w="10229" w:type="dxa"/>
            <w:gridSpan w:val="3"/>
            <w:shd w:val="clear" w:color="auto" w:fill="FFFFFF"/>
          </w:tcPr>
          <w:p w:rsidR="002B6B00" w:rsidRPr="00A1770B" w:rsidRDefault="002B6B00" w:rsidP="00957BAB">
            <w:pPr>
              <w:pStyle w:val="a4"/>
              <w:ind w:firstLine="0"/>
              <w:rPr>
                <w:szCs w:val="24"/>
              </w:rPr>
            </w:pPr>
            <w:r w:rsidRPr="00A1770B">
              <w:rPr>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0C1FF0">
              <w:rPr>
                <w:szCs w:val="24"/>
              </w:rPr>
              <w:t>, адрес электронной почты;</w:t>
            </w:r>
          </w:p>
        </w:tc>
      </w:tr>
      <w:tr w:rsidR="002B6B00" w:rsidRPr="00A1770B" w:rsidTr="00957BAB">
        <w:trPr>
          <w:tblCellSpacing w:w="20" w:type="dxa"/>
        </w:trPr>
        <w:tc>
          <w:tcPr>
            <w:tcW w:w="689" w:type="dxa"/>
            <w:gridSpan w:val="2"/>
            <w:shd w:val="clear" w:color="auto" w:fill="FFFFFF"/>
          </w:tcPr>
          <w:p w:rsidR="002B6B00" w:rsidRPr="00A1770B" w:rsidRDefault="002B6B00" w:rsidP="00957BAB">
            <w:pPr>
              <w:pStyle w:val="ConsPlusNormal"/>
              <w:widowControl/>
              <w:numPr>
                <w:ilvl w:val="0"/>
                <w:numId w:val="2"/>
              </w:numPr>
              <w:rPr>
                <w:rFonts w:ascii="Times New Roman" w:hAnsi="Times New Roman" w:cs="Times New Roman"/>
                <w:sz w:val="24"/>
                <w:szCs w:val="24"/>
              </w:rPr>
            </w:pPr>
          </w:p>
        </w:tc>
        <w:tc>
          <w:tcPr>
            <w:tcW w:w="10229" w:type="dxa"/>
            <w:gridSpan w:val="3"/>
            <w:shd w:val="clear" w:color="auto" w:fill="FFFFFF"/>
          </w:tcPr>
          <w:p w:rsidR="002B6B00" w:rsidRPr="00A1770B" w:rsidRDefault="002B6B00" w:rsidP="000C1FF0">
            <w:pPr>
              <w:ind w:firstLine="0"/>
              <w:rPr>
                <w:sz w:val="24"/>
                <w:szCs w:val="24"/>
              </w:rPr>
            </w:pPr>
            <w:r w:rsidRPr="00D4448A">
              <w:rPr>
                <w:sz w:val="24"/>
                <w:szCs w:val="24"/>
              </w:rPr>
              <w:t xml:space="preserve">Полученную не ранее чем за </w:t>
            </w:r>
            <w:r w:rsidR="000C1FF0" w:rsidRPr="002B01CC">
              <w:rPr>
                <w:sz w:val="24"/>
                <w:szCs w:val="24"/>
              </w:rPr>
              <w:t>десять дней</w:t>
            </w:r>
            <w:r w:rsidRPr="002B01CC">
              <w:rPr>
                <w:sz w:val="24"/>
                <w:szCs w:val="24"/>
              </w:rPr>
              <w:t xml:space="preserve"> до дня размещения извещения о проведении  конкурсного квалификационного отбора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0C1FF0" w:rsidRPr="002B01CC">
              <w:rPr>
                <w:sz w:val="24"/>
                <w:szCs w:val="24"/>
              </w:rPr>
              <w:t>десять дней</w:t>
            </w:r>
            <w:r w:rsidRPr="002B01CC">
              <w:rPr>
                <w:sz w:val="24"/>
                <w:szCs w:val="24"/>
              </w:rPr>
              <w:t xml:space="preserve"> до дня размещения извещения о проведении конкурсного квалификационного отбора или выписку в форме электронного документа</w:t>
            </w:r>
            <w:r w:rsidRPr="00D4448A">
              <w:rPr>
                <w:sz w:val="24"/>
                <w:szCs w:val="24"/>
              </w:rPr>
              <w:t xml:space="preserve">, подписанного усиленной квалифицированной электронной подписью, полученная с официального сайта  http://egrul.nalog.ru/.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или выписку в форме электронного документа, подписанного усиленной квалифицированной электронной подписью, полученная с официального сайта  http://egrul.nalog.ru/.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w:t>
            </w:r>
            <w:r w:rsidRPr="002B01CC">
              <w:rPr>
                <w:sz w:val="24"/>
                <w:szCs w:val="24"/>
              </w:rPr>
              <w:t xml:space="preserve">за </w:t>
            </w:r>
            <w:r w:rsidR="000C1FF0" w:rsidRPr="002B01CC">
              <w:rPr>
                <w:sz w:val="24"/>
                <w:szCs w:val="24"/>
              </w:rPr>
              <w:t>десять дней</w:t>
            </w:r>
            <w:r w:rsidR="000C1FF0">
              <w:rPr>
                <w:sz w:val="24"/>
                <w:szCs w:val="24"/>
              </w:rPr>
              <w:t xml:space="preserve"> </w:t>
            </w:r>
            <w:r w:rsidRPr="00D4448A">
              <w:rPr>
                <w:sz w:val="24"/>
                <w:szCs w:val="24"/>
              </w:rPr>
              <w:t xml:space="preserve"> до дня размещения извещения о проведении конкурсного квалификационного отбора;</w:t>
            </w:r>
          </w:p>
        </w:tc>
      </w:tr>
      <w:tr w:rsidR="002B6B00" w:rsidRPr="00A1770B" w:rsidTr="00957BAB">
        <w:trPr>
          <w:tblCellSpacing w:w="20" w:type="dxa"/>
        </w:trPr>
        <w:tc>
          <w:tcPr>
            <w:tcW w:w="689" w:type="dxa"/>
            <w:gridSpan w:val="2"/>
            <w:shd w:val="clear" w:color="auto" w:fill="FFFFFF"/>
          </w:tcPr>
          <w:p w:rsidR="002B6B00" w:rsidRPr="00A1770B" w:rsidRDefault="002B6B00" w:rsidP="00957BAB">
            <w:pPr>
              <w:pStyle w:val="ConsPlusNormal"/>
              <w:widowControl/>
              <w:numPr>
                <w:ilvl w:val="0"/>
                <w:numId w:val="2"/>
              </w:numPr>
              <w:rPr>
                <w:rFonts w:ascii="Times New Roman" w:hAnsi="Times New Roman" w:cs="Times New Roman"/>
                <w:sz w:val="24"/>
                <w:szCs w:val="24"/>
              </w:rPr>
            </w:pPr>
          </w:p>
        </w:tc>
        <w:tc>
          <w:tcPr>
            <w:tcW w:w="10229" w:type="dxa"/>
            <w:gridSpan w:val="3"/>
            <w:shd w:val="clear" w:color="auto" w:fill="FFFFFF"/>
          </w:tcPr>
          <w:p w:rsidR="002B6B00" w:rsidRPr="00A1770B" w:rsidRDefault="002B6B00" w:rsidP="00957BAB">
            <w:pPr>
              <w:ind w:firstLine="0"/>
              <w:rPr>
                <w:sz w:val="24"/>
                <w:szCs w:val="24"/>
              </w:rPr>
            </w:pPr>
            <w:r w:rsidRPr="00A1770B">
              <w:rPr>
                <w:sz w:val="24"/>
                <w:szCs w:val="24"/>
              </w:rPr>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w:t>
            </w:r>
            <w:r w:rsidRPr="00A1770B">
              <w:rPr>
                <w:sz w:val="24"/>
                <w:szCs w:val="24"/>
              </w:rPr>
              <w:lastRenderedPageBreak/>
              <w:t>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конкурсная заявка должна содержать также документ, подтверждающий полномочия такого лица;</w:t>
            </w:r>
            <w:r w:rsidR="003F4DD2">
              <w:rPr>
                <w:sz w:val="24"/>
                <w:szCs w:val="24"/>
              </w:rPr>
              <w:t xml:space="preserve"> случае если от имени участника конкурса- индивидуального предпринимателя действует иное лицо, заявка на участие в конкурсе должна содержать также нотариально заверенную доверенность (либо нотариальную копию такой доверенности) на осуществление действий от имени участника конкурса.</w:t>
            </w:r>
          </w:p>
        </w:tc>
      </w:tr>
      <w:tr w:rsidR="002B6B00" w:rsidRPr="00A1770B" w:rsidTr="00957BAB">
        <w:trPr>
          <w:tblCellSpacing w:w="20" w:type="dxa"/>
        </w:trPr>
        <w:tc>
          <w:tcPr>
            <w:tcW w:w="689" w:type="dxa"/>
            <w:gridSpan w:val="2"/>
            <w:shd w:val="clear" w:color="auto" w:fill="FFFFFF"/>
          </w:tcPr>
          <w:p w:rsidR="002B6B00" w:rsidRPr="00A1770B" w:rsidRDefault="002B6B00" w:rsidP="00957BAB">
            <w:pPr>
              <w:pStyle w:val="ConsPlusNormal"/>
              <w:widowControl/>
              <w:numPr>
                <w:ilvl w:val="0"/>
                <w:numId w:val="2"/>
              </w:numPr>
              <w:rPr>
                <w:rFonts w:ascii="Times New Roman" w:hAnsi="Times New Roman" w:cs="Times New Roman"/>
                <w:sz w:val="24"/>
                <w:szCs w:val="24"/>
              </w:rPr>
            </w:pPr>
          </w:p>
        </w:tc>
        <w:tc>
          <w:tcPr>
            <w:tcW w:w="10229" w:type="dxa"/>
            <w:gridSpan w:val="3"/>
            <w:shd w:val="clear" w:color="auto" w:fill="FFFFFF"/>
          </w:tcPr>
          <w:p w:rsidR="002B6B00" w:rsidRPr="00A1770B" w:rsidRDefault="002B6B00" w:rsidP="00957BAB">
            <w:pPr>
              <w:pStyle w:val="a4"/>
              <w:ind w:firstLine="0"/>
              <w:rPr>
                <w:szCs w:val="24"/>
              </w:rPr>
            </w:pPr>
            <w:r w:rsidRPr="00A1770B">
              <w:rPr>
                <w:szCs w:val="24"/>
              </w:rPr>
              <w:t xml:space="preserve">Декларирование соответствия участника конкурсного квалификационного отбора требованиям, устанавливаемым в соответствии с п.2 - 7 раздела </w:t>
            </w:r>
            <w:r w:rsidRPr="00A1770B">
              <w:rPr>
                <w:szCs w:val="24"/>
                <w:lang w:val="en-US"/>
              </w:rPr>
              <w:t>III</w:t>
            </w:r>
            <w:r w:rsidRPr="00A1770B">
              <w:rPr>
                <w:szCs w:val="24"/>
              </w:rPr>
              <w:t xml:space="preserve"> в соответствии с </w:t>
            </w:r>
            <w:hyperlink w:anchor="Приложение_3" w:history="1">
              <w:r w:rsidRPr="00A1770B">
                <w:rPr>
                  <w:rStyle w:val="a8"/>
                  <w:szCs w:val="24"/>
                </w:rPr>
                <w:t>Приложением № 3.</w:t>
              </w:r>
            </w:hyperlink>
          </w:p>
        </w:tc>
      </w:tr>
      <w:tr w:rsidR="002B6B00" w:rsidRPr="00A1770B" w:rsidTr="003F4DD2">
        <w:trPr>
          <w:trHeight w:val="961"/>
          <w:tblCellSpacing w:w="20" w:type="dxa"/>
        </w:trPr>
        <w:tc>
          <w:tcPr>
            <w:tcW w:w="689" w:type="dxa"/>
            <w:gridSpan w:val="2"/>
            <w:shd w:val="clear" w:color="auto" w:fill="FFFFFF"/>
          </w:tcPr>
          <w:p w:rsidR="002B6B00" w:rsidRPr="00A1770B" w:rsidRDefault="002B6B00" w:rsidP="00957BAB">
            <w:pPr>
              <w:pStyle w:val="ConsPlusNormal"/>
              <w:widowControl/>
              <w:numPr>
                <w:ilvl w:val="0"/>
                <w:numId w:val="2"/>
              </w:numPr>
              <w:rPr>
                <w:rFonts w:ascii="Times New Roman" w:hAnsi="Times New Roman" w:cs="Times New Roman"/>
                <w:sz w:val="24"/>
                <w:szCs w:val="24"/>
              </w:rPr>
            </w:pPr>
          </w:p>
        </w:tc>
        <w:tc>
          <w:tcPr>
            <w:tcW w:w="10229" w:type="dxa"/>
            <w:gridSpan w:val="3"/>
            <w:shd w:val="clear" w:color="auto" w:fill="FFFFFF"/>
          </w:tcPr>
          <w:p w:rsidR="003F4DD2" w:rsidRDefault="002B6B00" w:rsidP="00957BAB">
            <w:pPr>
              <w:pStyle w:val="a4"/>
              <w:ind w:firstLine="0"/>
              <w:rPr>
                <w:szCs w:val="24"/>
              </w:rPr>
            </w:pPr>
            <w:r w:rsidRPr="00A1770B">
              <w:rPr>
                <w:szCs w:val="24"/>
              </w:rPr>
              <w:t>Копии учредительных документов участника конкурсного квалификационного отбора</w:t>
            </w:r>
            <w:r w:rsidR="003F4DD2">
              <w:rPr>
                <w:szCs w:val="24"/>
              </w:rPr>
              <w:t>:</w:t>
            </w:r>
          </w:p>
          <w:p w:rsidR="002B6B00" w:rsidRDefault="003F4DD2" w:rsidP="003F4DD2">
            <w:pPr>
              <w:pStyle w:val="a4"/>
              <w:ind w:firstLine="0"/>
              <w:rPr>
                <w:szCs w:val="24"/>
              </w:rPr>
            </w:pPr>
            <w:r>
              <w:rPr>
                <w:szCs w:val="24"/>
              </w:rPr>
              <w:t xml:space="preserve">-  </w:t>
            </w:r>
            <w:r w:rsidR="002B6B00" w:rsidRPr="00A1770B">
              <w:rPr>
                <w:szCs w:val="24"/>
              </w:rPr>
              <w:t>для юридических лиц</w:t>
            </w:r>
            <w:r>
              <w:rPr>
                <w:szCs w:val="24"/>
              </w:rPr>
              <w:t xml:space="preserve">: </w:t>
            </w:r>
            <w:r w:rsidR="002B6B00" w:rsidRPr="00A1770B">
              <w:rPr>
                <w:szCs w:val="24"/>
              </w:rPr>
              <w:t>копия Устава</w:t>
            </w:r>
            <w:r>
              <w:rPr>
                <w:szCs w:val="24"/>
              </w:rPr>
              <w:t>; копия свидетельства ИНН, ОГРН</w:t>
            </w:r>
          </w:p>
          <w:p w:rsidR="003F4DD2" w:rsidRPr="00A1770B" w:rsidRDefault="003F4DD2" w:rsidP="003F4DD2">
            <w:pPr>
              <w:pStyle w:val="a4"/>
              <w:ind w:firstLine="0"/>
              <w:rPr>
                <w:szCs w:val="24"/>
              </w:rPr>
            </w:pPr>
            <w:r>
              <w:rPr>
                <w:szCs w:val="24"/>
              </w:rPr>
              <w:t>- для индивидуального предпринимателя: копия свидетельства о государственной регистрации физического лица в качестве индивидуального предпринимателя; копия основного документа удостоверяющего личность;</w:t>
            </w:r>
          </w:p>
        </w:tc>
      </w:tr>
      <w:tr w:rsidR="002B6B00" w:rsidRPr="00A1770B" w:rsidTr="00957BAB">
        <w:trPr>
          <w:tblCellSpacing w:w="20" w:type="dxa"/>
        </w:trPr>
        <w:tc>
          <w:tcPr>
            <w:tcW w:w="689" w:type="dxa"/>
            <w:gridSpan w:val="2"/>
            <w:shd w:val="clear" w:color="auto" w:fill="FFFFFF"/>
          </w:tcPr>
          <w:p w:rsidR="002B6B00" w:rsidRPr="00A1770B" w:rsidRDefault="002B6B00" w:rsidP="00957BAB">
            <w:pPr>
              <w:pStyle w:val="ConsPlusNormal"/>
              <w:widowControl/>
              <w:numPr>
                <w:ilvl w:val="0"/>
                <w:numId w:val="2"/>
              </w:numPr>
              <w:rPr>
                <w:rFonts w:ascii="Times New Roman" w:hAnsi="Times New Roman" w:cs="Times New Roman"/>
                <w:sz w:val="24"/>
                <w:szCs w:val="24"/>
              </w:rPr>
            </w:pPr>
          </w:p>
        </w:tc>
        <w:tc>
          <w:tcPr>
            <w:tcW w:w="10229" w:type="dxa"/>
            <w:gridSpan w:val="3"/>
            <w:shd w:val="clear" w:color="auto" w:fill="FFFFFF"/>
          </w:tcPr>
          <w:p w:rsidR="002B6B00" w:rsidRPr="000A4BF6" w:rsidRDefault="002B6B00" w:rsidP="00957BAB">
            <w:pPr>
              <w:pStyle w:val="ConsPlusNormal"/>
              <w:ind w:firstLine="0"/>
              <w:rPr>
                <w:rFonts w:ascii="Times New Roman" w:hAnsi="Times New Roman" w:cs="Times New Roman"/>
                <w:b/>
                <w:sz w:val="24"/>
                <w:szCs w:val="24"/>
              </w:rPr>
            </w:pPr>
            <w:r w:rsidRPr="000A4BF6">
              <w:rPr>
                <w:rFonts w:ascii="Times New Roman" w:hAnsi="Times New Roman" w:cs="Times New Roman"/>
                <w:b/>
                <w:sz w:val="24"/>
                <w:szCs w:val="24"/>
              </w:rPr>
              <w:t>Документы, подтверждающие соответствие участника конкурсного отбора  обязательному требованию  «квалификация участника конкурсного отбора».</w:t>
            </w:r>
          </w:p>
          <w:p w:rsidR="002B6B00" w:rsidRPr="00DD4D45" w:rsidRDefault="002B6B00" w:rsidP="008005FC">
            <w:pPr>
              <w:pStyle w:val="ConsPlusNormal"/>
              <w:ind w:firstLine="0"/>
              <w:jc w:val="both"/>
              <w:rPr>
                <w:rFonts w:ascii="Times New Roman" w:hAnsi="Times New Roman" w:cs="Times New Roman"/>
                <w:sz w:val="24"/>
                <w:szCs w:val="24"/>
              </w:rPr>
            </w:pPr>
            <w:r w:rsidRPr="00DD4D45">
              <w:rPr>
                <w:rFonts w:ascii="Times New Roman" w:hAnsi="Times New Roman" w:cs="Times New Roman"/>
                <w:sz w:val="24"/>
                <w:szCs w:val="24"/>
              </w:rPr>
              <w:t>- н</w:t>
            </w:r>
            <w:r>
              <w:rPr>
                <w:rFonts w:ascii="Times New Roman" w:hAnsi="Times New Roman" w:cs="Times New Roman"/>
                <w:sz w:val="24"/>
                <w:szCs w:val="24"/>
              </w:rPr>
              <w:t>отариально заверенные копии</w:t>
            </w:r>
            <w:r w:rsidRPr="00DD4D45">
              <w:rPr>
                <w:rFonts w:ascii="Times New Roman" w:hAnsi="Times New Roman" w:cs="Times New Roman"/>
                <w:sz w:val="24"/>
                <w:szCs w:val="24"/>
              </w:rPr>
              <w:t xml:space="preserve"> трудовых книжек сотрудников</w:t>
            </w:r>
            <w:r w:rsidR="005C03C0">
              <w:rPr>
                <w:rFonts w:ascii="Times New Roman" w:hAnsi="Times New Roman" w:cs="Times New Roman"/>
                <w:sz w:val="24"/>
                <w:szCs w:val="24"/>
              </w:rPr>
              <w:t xml:space="preserve"> с разрядом 4 и выше и опытом работы не менее 3 (трех) лет;</w:t>
            </w:r>
          </w:p>
          <w:p w:rsidR="002B6B00" w:rsidRDefault="002B6B00" w:rsidP="008005FC">
            <w:pPr>
              <w:pStyle w:val="ConsPlusNormal"/>
              <w:ind w:firstLine="0"/>
              <w:jc w:val="both"/>
              <w:rPr>
                <w:rFonts w:ascii="Times New Roman" w:hAnsi="Times New Roman" w:cs="Times New Roman"/>
                <w:sz w:val="24"/>
                <w:szCs w:val="24"/>
              </w:rPr>
            </w:pPr>
            <w:r w:rsidRPr="00DD4D45">
              <w:rPr>
                <w:rFonts w:ascii="Times New Roman" w:hAnsi="Times New Roman" w:cs="Times New Roman"/>
                <w:sz w:val="24"/>
                <w:szCs w:val="24"/>
              </w:rPr>
              <w:t xml:space="preserve">- нотариально заверенные копии дипломов/аттестатов/свидетельств </w:t>
            </w:r>
            <w:r w:rsidR="00490056" w:rsidRPr="008F1F68">
              <w:rPr>
                <w:rFonts w:ascii="Times New Roman" w:hAnsi="Times New Roman" w:cs="Times New Roman"/>
                <w:sz w:val="24"/>
                <w:szCs w:val="24"/>
              </w:rPr>
              <w:t xml:space="preserve">на не менее трех </w:t>
            </w:r>
            <w:r w:rsidRPr="00DD4D45">
              <w:rPr>
                <w:rFonts w:ascii="Times New Roman" w:hAnsi="Times New Roman" w:cs="Times New Roman"/>
                <w:sz w:val="24"/>
                <w:szCs w:val="24"/>
              </w:rPr>
              <w:t>сотрудников, имеющих высшее или среднее специальное образование в сфере общественного питания/.</w:t>
            </w:r>
            <w:r w:rsidR="00A3408C">
              <w:rPr>
                <w:rFonts w:ascii="Times New Roman" w:hAnsi="Times New Roman" w:cs="Times New Roman"/>
                <w:sz w:val="24"/>
                <w:szCs w:val="24"/>
              </w:rPr>
              <w:t xml:space="preserve"> с опытом работы не менее 3 </w:t>
            </w:r>
            <w:r w:rsidR="005C03C0">
              <w:rPr>
                <w:rFonts w:ascii="Times New Roman" w:hAnsi="Times New Roman" w:cs="Times New Roman"/>
                <w:sz w:val="24"/>
                <w:szCs w:val="24"/>
              </w:rPr>
              <w:t>(трех)</w:t>
            </w:r>
            <w:r w:rsidR="00A3408C">
              <w:rPr>
                <w:rFonts w:ascii="Times New Roman" w:hAnsi="Times New Roman" w:cs="Times New Roman"/>
                <w:sz w:val="24"/>
                <w:szCs w:val="24"/>
              </w:rPr>
              <w:t>лет.</w:t>
            </w:r>
          </w:p>
          <w:p w:rsidR="00D27353" w:rsidRPr="00D27353" w:rsidRDefault="00D27353" w:rsidP="008005FC">
            <w:pPr>
              <w:pStyle w:val="a4"/>
              <w:tabs>
                <w:tab w:val="left" w:pos="1236"/>
              </w:tabs>
              <w:ind w:right="20" w:firstLine="0"/>
              <w:rPr>
                <w:szCs w:val="24"/>
              </w:rPr>
            </w:pPr>
            <w:r w:rsidRPr="00692568">
              <w:rPr>
                <w:szCs w:val="24"/>
              </w:rPr>
              <w:t>- заверенные копии дипломов/аттестатов/свидетельств сотрудников, подтверждающие прохождение курсов повышения квалификации в сфере детского, школьного питания, со сроком прохождения не позднее одного года с даты размещения настоящего конкурсного отбора</w:t>
            </w:r>
            <w:r w:rsidR="00692568" w:rsidRPr="00692568">
              <w:rPr>
                <w:color w:val="000000"/>
                <w:szCs w:val="24"/>
              </w:rPr>
              <w:t xml:space="preserve"> и планирующих работать в учреждении арендодателя (приказ или распоряжение о закреплении данных сотрудников за объектом арендодателя).</w:t>
            </w:r>
            <w:r w:rsidRPr="00692568">
              <w:rPr>
                <w:szCs w:val="24"/>
              </w:rPr>
              <w:t>;</w:t>
            </w:r>
          </w:p>
          <w:p w:rsidR="00D27353" w:rsidRDefault="00D27353" w:rsidP="00957BAB">
            <w:pPr>
              <w:pStyle w:val="ConsPlusNormal"/>
              <w:ind w:firstLine="0"/>
              <w:rPr>
                <w:rFonts w:ascii="Times New Roman" w:hAnsi="Times New Roman" w:cs="Times New Roman"/>
                <w:sz w:val="24"/>
                <w:szCs w:val="24"/>
              </w:rPr>
            </w:pPr>
          </w:p>
          <w:p w:rsidR="002B6B00" w:rsidRPr="00692568" w:rsidRDefault="002B6B00" w:rsidP="00692568">
            <w:pPr>
              <w:pStyle w:val="ConsPlusNormal"/>
              <w:ind w:firstLine="0"/>
              <w:jc w:val="both"/>
              <w:rPr>
                <w:rFonts w:ascii="Times New Roman" w:hAnsi="Times New Roman" w:cs="Times New Roman"/>
                <w:b/>
                <w:sz w:val="24"/>
                <w:szCs w:val="24"/>
              </w:rPr>
            </w:pPr>
            <w:r w:rsidRPr="00692568">
              <w:rPr>
                <w:rFonts w:ascii="Times New Roman" w:hAnsi="Times New Roman" w:cs="Times New Roman"/>
                <w:b/>
                <w:sz w:val="24"/>
                <w:szCs w:val="24"/>
              </w:rPr>
              <w:t>Документы, необходимые для оценки и сопоставления заявок на участие в конкурсном квалификационном отборе по критериям «опыт работы» и «качество услуги»:</w:t>
            </w:r>
          </w:p>
          <w:p w:rsidR="002B6B00" w:rsidRPr="00692568" w:rsidRDefault="002B6B00" w:rsidP="00692568">
            <w:pPr>
              <w:pStyle w:val="ConsPlusNormal"/>
              <w:ind w:firstLine="0"/>
              <w:jc w:val="both"/>
              <w:rPr>
                <w:rFonts w:ascii="Times New Roman" w:hAnsi="Times New Roman" w:cs="Times New Roman"/>
                <w:sz w:val="24"/>
                <w:szCs w:val="24"/>
              </w:rPr>
            </w:pPr>
            <w:r w:rsidRPr="00692568">
              <w:rPr>
                <w:rFonts w:ascii="Times New Roman" w:hAnsi="Times New Roman" w:cs="Times New Roman"/>
                <w:sz w:val="24"/>
                <w:szCs w:val="24"/>
              </w:rPr>
              <w:t>- копия действующего договора аренды с целевым назначением – организация питания учащихся и сотрудников МОУ или договора на оказание услуги по организации питания для детей дошкольного или (и) школьного возраста, заверенная заказчиком услуги.</w:t>
            </w:r>
          </w:p>
          <w:p w:rsidR="006E059E" w:rsidRDefault="006E059E" w:rsidP="00692568">
            <w:pPr>
              <w:pStyle w:val="ConsPlusNormal"/>
              <w:ind w:firstLine="0"/>
              <w:jc w:val="both"/>
              <w:rPr>
                <w:rFonts w:ascii="Times New Roman" w:hAnsi="Times New Roman" w:cs="Times New Roman"/>
                <w:sz w:val="24"/>
                <w:szCs w:val="24"/>
              </w:rPr>
            </w:pPr>
            <w:r w:rsidRPr="00692568">
              <w:rPr>
                <w:rFonts w:ascii="Times New Roman" w:hAnsi="Times New Roman" w:cs="Times New Roman"/>
                <w:sz w:val="24"/>
                <w:szCs w:val="24"/>
              </w:rPr>
              <w:t>-копия акта выполненных работ по предоставлению бесплатного питания</w:t>
            </w:r>
            <w:r w:rsidR="002B6B00" w:rsidRPr="00692568">
              <w:rPr>
                <w:rFonts w:ascii="Times New Roman" w:hAnsi="Times New Roman" w:cs="Times New Roman"/>
                <w:sz w:val="24"/>
                <w:szCs w:val="24"/>
              </w:rPr>
              <w:t xml:space="preserve"> (оказания услуг) за май </w:t>
            </w:r>
            <w:r w:rsidR="00692568" w:rsidRPr="00692568">
              <w:rPr>
                <w:rFonts w:ascii="Times New Roman" w:hAnsi="Times New Roman" w:cs="Times New Roman"/>
                <w:sz w:val="24"/>
                <w:szCs w:val="24"/>
              </w:rPr>
              <w:t xml:space="preserve">и сентябрь </w:t>
            </w:r>
            <w:r w:rsidR="002B6B00" w:rsidRPr="00692568">
              <w:rPr>
                <w:rFonts w:ascii="Times New Roman" w:hAnsi="Times New Roman" w:cs="Times New Roman"/>
                <w:sz w:val="24"/>
                <w:szCs w:val="24"/>
              </w:rPr>
              <w:t>2018 г, заверенная заказчиком услуги</w:t>
            </w:r>
            <w:r w:rsidRPr="00692568">
              <w:rPr>
                <w:rFonts w:ascii="Times New Roman" w:hAnsi="Times New Roman" w:cs="Times New Roman"/>
                <w:sz w:val="24"/>
                <w:szCs w:val="24"/>
              </w:rPr>
              <w:t>.</w:t>
            </w:r>
          </w:p>
          <w:p w:rsidR="006E059E" w:rsidRDefault="006E059E" w:rsidP="00957BAB">
            <w:pPr>
              <w:pStyle w:val="ConsPlusNormal"/>
              <w:ind w:firstLine="0"/>
              <w:rPr>
                <w:szCs w:val="24"/>
              </w:rPr>
            </w:pPr>
            <w:r w:rsidRPr="00DD4D45">
              <w:rPr>
                <w:szCs w:val="24"/>
              </w:rPr>
              <w:t xml:space="preserve"> </w:t>
            </w:r>
          </w:p>
          <w:p w:rsidR="002B6B00" w:rsidRDefault="006E059E" w:rsidP="00692568">
            <w:pPr>
              <w:pStyle w:val="ConsPlusNormal"/>
              <w:ind w:firstLine="0"/>
              <w:jc w:val="both"/>
              <w:rPr>
                <w:rFonts w:ascii="Times New Roman" w:hAnsi="Times New Roman" w:cs="Times New Roman"/>
                <w:sz w:val="24"/>
                <w:szCs w:val="24"/>
              </w:rPr>
            </w:pPr>
            <w:r>
              <w:rPr>
                <w:szCs w:val="24"/>
              </w:rPr>
              <w:t>-</w:t>
            </w:r>
            <w:r w:rsidR="002B6B00">
              <w:rPr>
                <w:rFonts w:ascii="Times New Roman" w:hAnsi="Times New Roman" w:cs="Times New Roman"/>
                <w:sz w:val="24"/>
                <w:szCs w:val="24"/>
              </w:rPr>
              <w:t xml:space="preserve"> </w:t>
            </w:r>
            <w:r w:rsidR="000A4BF6">
              <w:rPr>
                <w:rFonts w:ascii="Times New Roman" w:hAnsi="Times New Roman" w:cs="Times New Roman"/>
                <w:sz w:val="24"/>
                <w:szCs w:val="24"/>
              </w:rPr>
              <w:t xml:space="preserve">копия </w:t>
            </w:r>
            <w:r w:rsidR="002B6B00" w:rsidRPr="00344240">
              <w:rPr>
                <w:rFonts w:ascii="Times New Roman" w:hAnsi="Times New Roman" w:cs="Times New Roman"/>
                <w:sz w:val="24"/>
                <w:szCs w:val="24"/>
              </w:rPr>
              <w:t xml:space="preserve"> документа контрольно – надзорного органа за последние 4 года, подтверждающего отсутствие замечаний по рациону питания и приему и хранению пищевых продуктов: отсутствие примерного меню, согласованного Управлением РПН по Пермскому краю, наличие отклонений от примерного меню, согласованного Управлением РПН по Пермскому краю, отсутствие необходимых сопроводительных документов, наличие продуктов, запрещенных к использованию в образовательных учреждениях, использование продуктов с истекшим сроком реализации и др. к организации, с которой заключен договор аренды с целевым назначением – организация питания учащихся и сотрудников МОУ или договор на оказание услуги по организации питания для детей дошкольного или (и) школьного возраста</w:t>
            </w:r>
            <w:r w:rsidR="002B6B00">
              <w:rPr>
                <w:rFonts w:ascii="Times New Roman" w:hAnsi="Times New Roman" w:cs="Times New Roman"/>
                <w:sz w:val="24"/>
                <w:szCs w:val="24"/>
              </w:rPr>
              <w:t>.</w:t>
            </w:r>
          </w:p>
          <w:p w:rsidR="000A4BF6" w:rsidRPr="00DD4D45" w:rsidRDefault="000A4BF6" w:rsidP="00957BAB">
            <w:pPr>
              <w:pStyle w:val="ConsPlusNormal"/>
              <w:ind w:firstLine="0"/>
              <w:rPr>
                <w:rFonts w:ascii="Times New Roman" w:hAnsi="Times New Roman" w:cs="Times New Roman"/>
                <w:sz w:val="24"/>
                <w:szCs w:val="24"/>
              </w:rPr>
            </w:pPr>
          </w:p>
          <w:p w:rsidR="002B6B00" w:rsidRDefault="002B6B00" w:rsidP="00AA287E">
            <w:pPr>
              <w:pStyle w:val="ConsPlusNormal"/>
              <w:ind w:firstLine="0"/>
              <w:jc w:val="both"/>
              <w:rPr>
                <w:rFonts w:ascii="Times New Roman" w:hAnsi="Times New Roman" w:cs="Times New Roman"/>
                <w:sz w:val="24"/>
                <w:szCs w:val="24"/>
              </w:rPr>
            </w:pPr>
            <w:r w:rsidRPr="00DD4D45">
              <w:rPr>
                <w:rFonts w:ascii="Times New Roman" w:hAnsi="Times New Roman" w:cs="Times New Roman"/>
                <w:sz w:val="24"/>
                <w:szCs w:val="24"/>
              </w:rPr>
              <w:t>- предложение по созданию условий для повышения качества услуги по организации питания в соответствии с Приложением № 4.</w:t>
            </w:r>
          </w:p>
          <w:p w:rsidR="000A4BF6" w:rsidRDefault="000A4BF6" w:rsidP="00957BAB">
            <w:pPr>
              <w:pStyle w:val="ConsPlusNormal"/>
              <w:ind w:firstLine="0"/>
              <w:rPr>
                <w:rFonts w:ascii="Times New Roman" w:hAnsi="Times New Roman" w:cs="Times New Roman"/>
                <w:sz w:val="24"/>
                <w:szCs w:val="24"/>
              </w:rPr>
            </w:pPr>
          </w:p>
          <w:p w:rsidR="00692568" w:rsidRPr="00D27353" w:rsidRDefault="000A4BF6" w:rsidP="00692568">
            <w:pPr>
              <w:pStyle w:val="a4"/>
              <w:tabs>
                <w:tab w:val="left" w:pos="1236"/>
              </w:tabs>
              <w:ind w:right="20" w:firstLine="0"/>
              <w:rPr>
                <w:szCs w:val="24"/>
              </w:rPr>
            </w:pPr>
            <w:r>
              <w:rPr>
                <w:szCs w:val="24"/>
              </w:rPr>
              <w:t xml:space="preserve">- нотариально заверенные копии свидетельств/удостоверений сотрудников участника о прохождении курсов повышения курсов повышения квалификации </w:t>
            </w:r>
            <w:r w:rsidR="00692568" w:rsidRPr="00D27353">
              <w:rPr>
                <w:szCs w:val="24"/>
              </w:rPr>
              <w:t xml:space="preserve">в сфере детского, школьного питания, со сроком прохождения не позднее одного года с даты размещения настоящего конкурсного </w:t>
            </w:r>
            <w:r w:rsidR="00692568" w:rsidRPr="00692568">
              <w:rPr>
                <w:szCs w:val="24"/>
              </w:rPr>
              <w:t>отбора</w:t>
            </w:r>
            <w:r w:rsidR="00692568" w:rsidRPr="00692568">
              <w:rPr>
                <w:color w:val="000000"/>
                <w:szCs w:val="24"/>
              </w:rPr>
              <w:t xml:space="preserve"> и планирующих работать в учреждении арендодателя</w:t>
            </w:r>
            <w:r w:rsidR="00692568">
              <w:rPr>
                <w:color w:val="000000"/>
                <w:szCs w:val="24"/>
              </w:rPr>
              <w:t xml:space="preserve"> (приказ или </w:t>
            </w:r>
            <w:r w:rsidR="00692568">
              <w:rPr>
                <w:color w:val="000000"/>
                <w:szCs w:val="24"/>
              </w:rPr>
              <w:lastRenderedPageBreak/>
              <w:t>распоряжение о закреплении данных сотрудников за объектом арендодателя)</w:t>
            </w:r>
            <w:bookmarkStart w:id="2" w:name="_GoBack"/>
            <w:bookmarkEnd w:id="2"/>
            <w:r w:rsidR="00692568" w:rsidRPr="00D27353">
              <w:rPr>
                <w:szCs w:val="24"/>
              </w:rPr>
              <w:t>;</w:t>
            </w:r>
          </w:p>
          <w:p w:rsidR="00692568" w:rsidRDefault="00692568" w:rsidP="00692568">
            <w:pPr>
              <w:pStyle w:val="ConsPlusNormal"/>
              <w:ind w:firstLine="0"/>
              <w:rPr>
                <w:rFonts w:ascii="Times New Roman" w:hAnsi="Times New Roman" w:cs="Times New Roman"/>
                <w:sz w:val="24"/>
                <w:szCs w:val="24"/>
              </w:rPr>
            </w:pPr>
          </w:p>
          <w:p w:rsidR="00692568" w:rsidRDefault="00692568" w:rsidP="00957BAB">
            <w:pPr>
              <w:pStyle w:val="ConsPlusNormal"/>
              <w:ind w:firstLine="0"/>
              <w:rPr>
                <w:rFonts w:ascii="Times New Roman" w:hAnsi="Times New Roman" w:cs="Times New Roman"/>
                <w:sz w:val="24"/>
                <w:szCs w:val="24"/>
              </w:rPr>
            </w:pPr>
          </w:p>
          <w:p w:rsidR="000A4BF6" w:rsidRPr="00692568" w:rsidRDefault="006E059E" w:rsidP="00692568">
            <w:pPr>
              <w:pStyle w:val="ConsPlusNormal"/>
              <w:ind w:firstLine="0"/>
              <w:jc w:val="both"/>
              <w:rPr>
                <w:rFonts w:ascii="Times New Roman" w:hAnsi="Times New Roman" w:cs="Times New Roman"/>
                <w:sz w:val="24"/>
                <w:szCs w:val="24"/>
              </w:rPr>
            </w:pPr>
            <w:r w:rsidRPr="00692568">
              <w:rPr>
                <w:rFonts w:ascii="Times New Roman" w:hAnsi="Times New Roman" w:cs="Times New Roman"/>
                <w:sz w:val="24"/>
                <w:szCs w:val="24"/>
              </w:rPr>
              <w:t xml:space="preserve">- нотариально заверенные копии трудовых книжек сотрудников участника, прошедших курсов повышения квалификации </w:t>
            </w:r>
            <w:r w:rsidR="00692568" w:rsidRPr="00692568">
              <w:rPr>
                <w:rFonts w:ascii="Times New Roman" w:hAnsi="Times New Roman" w:cs="Times New Roman"/>
                <w:sz w:val="24"/>
                <w:szCs w:val="24"/>
              </w:rPr>
              <w:t>в сфере детского, школьного питания, со сроком прохождения не позднее одного года с даты размещения настоящего конкурсного отбора</w:t>
            </w:r>
            <w:r w:rsidR="00692568" w:rsidRPr="00692568">
              <w:rPr>
                <w:rFonts w:ascii="Times New Roman" w:hAnsi="Times New Roman" w:cs="Times New Roman"/>
                <w:color w:val="000000"/>
                <w:sz w:val="24"/>
                <w:szCs w:val="24"/>
              </w:rPr>
              <w:t xml:space="preserve"> и планирующих работать в учреждении арендодателя</w:t>
            </w:r>
            <w:r w:rsidRPr="00692568">
              <w:rPr>
                <w:rFonts w:ascii="Times New Roman" w:hAnsi="Times New Roman" w:cs="Times New Roman"/>
                <w:sz w:val="24"/>
                <w:szCs w:val="24"/>
              </w:rPr>
              <w:t>.</w:t>
            </w:r>
          </w:p>
          <w:p w:rsidR="002B6B00" w:rsidRPr="00A1770B" w:rsidRDefault="002B6B00" w:rsidP="006E059E">
            <w:pPr>
              <w:pStyle w:val="a4"/>
              <w:ind w:firstLine="0"/>
              <w:rPr>
                <w:szCs w:val="24"/>
              </w:rPr>
            </w:pPr>
            <w:r w:rsidRPr="00DD4D45">
              <w:rPr>
                <w:szCs w:val="24"/>
              </w:rPr>
              <w:t xml:space="preserve"> </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a6"/>
              <w:ind w:left="-49" w:firstLine="0"/>
              <w:jc w:val="left"/>
              <w:rPr>
                <w:sz w:val="24"/>
                <w:szCs w:val="24"/>
              </w:rPr>
            </w:pPr>
            <w:r w:rsidRPr="00A1770B">
              <w:rPr>
                <w:sz w:val="24"/>
                <w:szCs w:val="24"/>
              </w:rPr>
              <w:lastRenderedPageBreak/>
              <w:t>Требования к оформлению и форме заявки на участие в конкурсе. Инструкция по ее заполнению.</w:t>
            </w:r>
          </w:p>
          <w:p w:rsidR="002B6B00" w:rsidRPr="00A1770B" w:rsidRDefault="002B6B00" w:rsidP="00957BAB">
            <w:pPr>
              <w:pStyle w:val="a6"/>
              <w:ind w:left="-49" w:firstLine="0"/>
              <w:rPr>
                <w:sz w:val="24"/>
                <w:szCs w:val="24"/>
              </w:rPr>
            </w:pPr>
            <w:r w:rsidRPr="00A1770B">
              <w:rPr>
                <w:sz w:val="24"/>
                <w:szCs w:val="24"/>
              </w:rPr>
              <w:t xml:space="preserve"> </w:t>
            </w:r>
          </w:p>
        </w:tc>
        <w:tc>
          <w:tcPr>
            <w:tcW w:w="8585" w:type="dxa"/>
            <w:gridSpan w:val="2"/>
            <w:shd w:val="clear" w:color="auto" w:fill="FFFFFF"/>
          </w:tcPr>
          <w:p w:rsidR="002B6B00" w:rsidRPr="00A1770B" w:rsidRDefault="002B6B00" w:rsidP="00957BAB">
            <w:pPr>
              <w:pStyle w:val="a6"/>
              <w:ind w:left="0" w:firstLine="529"/>
              <w:rPr>
                <w:sz w:val="24"/>
                <w:szCs w:val="24"/>
              </w:rPr>
            </w:pPr>
            <w:r w:rsidRPr="00A1770B">
              <w:rPr>
                <w:sz w:val="24"/>
                <w:szCs w:val="24"/>
              </w:rPr>
              <w:t>Для участия в конкурсном квалификационном отборе участник подает заявку на участие в открытом конкурсе в срок и по форме (в соответствии с приложениями), которые установлены конкурсной документацией.</w:t>
            </w:r>
          </w:p>
          <w:p w:rsidR="002B6B00" w:rsidRPr="00A1770B" w:rsidRDefault="002B6B00" w:rsidP="00957BAB">
            <w:pPr>
              <w:pStyle w:val="a6"/>
              <w:ind w:left="0" w:firstLine="529"/>
              <w:rPr>
                <w:sz w:val="24"/>
                <w:szCs w:val="24"/>
              </w:rPr>
            </w:pPr>
            <w:r w:rsidRPr="00A1770B">
              <w:rPr>
                <w:sz w:val="24"/>
                <w:szCs w:val="24"/>
              </w:rPr>
              <w:t xml:space="preserve">Участник конкурсного квалификационном отборе подает заявку на участие в конкурсном квалификационном отборе в запечатанном конверте. При этом на таком конверте указывается наименование конкурсного квалификационного отбора, дата извещения о проведении конкурсного квалификационного отбора, </w:t>
            </w:r>
            <w:r w:rsidRPr="00AD5C6D">
              <w:rPr>
                <w:sz w:val="24"/>
                <w:szCs w:val="24"/>
              </w:rPr>
              <w:t xml:space="preserve">надпись </w:t>
            </w:r>
            <w:r w:rsidRPr="00A3408C">
              <w:rPr>
                <w:b/>
                <w:sz w:val="24"/>
                <w:szCs w:val="24"/>
              </w:rPr>
              <w:t>«Не вскрывать до 1</w:t>
            </w:r>
            <w:r w:rsidR="00AD5C6D" w:rsidRPr="00A3408C">
              <w:rPr>
                <w:b/>
                <w:sz w:val="24"/>
                <w:szCs w:val="24"/>
              </w:rPr>
              <w:t>0</w:t>
            </w:r>
            <w:r w:rsidRPr="00A3408C">
              <w:rPr>
                <w:b/>
                <w:sz w:val="24"/>
                <w:szCs w:val="24"/>
              </w:rPr>
              <w:t xml:space="preserve">:00  </w:t>
            </w:r>
            <w:r w:rsidR="002B01CC" w:rsidRPr="00A3408C">
              <w:rPr>
                <w:b/>
                <w:sz w:val="24"/>
                <w:szCs w:val="24"/>
              </w:rPr>
              <w:t>2</w:t>
            </w:r>
            <w:r w:rsidR="00FA70F0">
              <w:rPr>
                <w:b/>
                <w:sz w:val="24"/>
                <w:szCs w:val="24"/>
              </w:rPr>
              <w:t>3</w:t>
            </w:r>
            <w:r w:rsidRPr="00A3408C">
              <w:rPr>
                <w:b/>
                <w:sz w:val="24"/>
                <w:szCs w:val="24"/>
              </w:rPr>
              <w:t>.1</w:t>
            </w:r>
            <w:r w:rsidR="002B01CC" w:rsidRPr="00A3408C">
              <w:rPr>
                <w:b/>
                <w:sz w:val="24"/>
                <w:szCs w:val="24"/>
              </w:rPr>
              <w:t>1</w:t>
            </w:r>
            <w:r w:rsidRPr="00A3408C">
              <w:rPr>
                <w:b/>
                <w:sz w:val="24"/>
                <w:szCs w:val="24"/>
              </w:rPr>
              <w:t>.2018 г.»</w:t>
            </w:r>
            <w:r w:rsidRPr="00A1770B">
              <w:rPr>
                <w:sz w:val="24"/>
                <w:szCs w:val="24"/>
              </w:rPr>
              <w:t xml:space="preserve"> </w:t>
            </w:r>
          </w:p>
          <w:p w:rsidR="002B6B00" w:rsidRPr="00A1770B" w:rsidRDefault="002B6B00" w:rsidP="00957BAB">
            <w:pPr>
              <w:pStyle w:val="a6"/>
              <w:ind w:left="0" w:firstLine="529"/>
              <w:rPr>
                <w:sz w:val="24"/>
                <w:szCs w:val="24"/>
              </w:rPr>
            </w:pPr>
            <w:r w:rsidRPr="00A1770B">
              <w:rPr>
                <w:sz w:val="24"/>
                <w:szCs w:val="24"/>
              </w:rPr>
              <w:t>Все листы заявки на участие в конкурсном квалификационном отборе должны быть прошиты и пронумерованы. Заявка на участие в конкурсном квалификационном отборе должна быть скреплена печатью участника конкурсного квалификационном отборе (для юридических лиц) и подписаны участником конкурсного квалификационного отбора или лицом, уполномоченным таким участником. Соблюдение участником конкурсном квалификационном отборе указанных требований означает, что все документы и сведения, входящие в состав заявки на участие в конкурсном квалификационном отборе поданы от имени участника, а также подтверждает подлинность и достоверность представленных в составе заявки документов и сведений.</w:t>
            </w:r>
          </w:p>
          <w:p w:rsidR="002B6B00" w:rsidRPr="00A1770B" w:rsidRDefault="002B6B00" w:rsidP="00957BAB">
            <w:pPr>
              <w:pStyle w:val="a6"/>
              <w:ind w:left="0" w:firstLine="529"/>
              <w:rPr>
                <w:sz w:val="24"/>
                <w:szCs w:val="24"/>
              </w:rPr>
            </w:pPr>
            <w:r w:rsidRPr="00A1770B">
              <w:rPr>
                <w:sz w:val="24"/>
                <w:szCs w:val="24"/>
              </w:rPr>
              <w:t xml:space="preserve">В заявке на участие в конкурсном квалификационном отборе декларируется соответствие участника конкурсного квалификационного отбора требованиям, предусмотренным в пунктах 2-7 раздела </w:t>
            </w:r>
            <w:r w:rsidRPr="00A1770B">
              <w:rPr>
                <w:sz w:val="24"/>
                <w:szCs w:val="24"/>
                <w:lang w:val="en-US"/>
              </w:rPr>
              <w:t>III</w:t>
            </w:r>
            <w:r w:rsidRPr="00A1770B">
              <w:rPr>
                <w:sz w:val="24"/>
                <w:szCs w:val="24"/>
              </w:rPr>
              <w:t xml:space="preserve"> конкурсной документации (</w:t>
            </w:r>
            <w:hyperlink w:anchor="Приложение_3" w:history="1">
              <w:r w:rsidRPr="00A1770B">
                <w:rPr>
                  <w:rStyle w:val="a8"/>
                  <w:sz w:val="24"/>
                  <w:szCs w:val="24"/>
                </w:rPr>
                <w:t>Приложение № 3</w:t>
              </w:r>
            </w:hyperlink>
            <w:r w:rsidRPr="00A1770B">
              <w:rPr>
                <w:sz w:val="24"/>
                <w:szCs w:val="24"/>
              </w:rPr>
              <w:t>).</w:t>
            </w:r>
          </w:p>
          <w:p w:rsidR="002B6B00" w:rsidRPr="00A1770B" w:rsidRDefault="002B6B00" w:rsidP="00957BAB">
            <w:pPr>
              <w:pStyle w:val="a6"/>
              <w:ind w:left="0" w:firstLine="529"/>
              <w:rPr>
                <w:sz w:val="24"/>
                <w:szCs w:val="24"/>
              </w:rPr>
            </w:pPr>
            <w:r w:rsidRPr="00A1770B">
              <w:rPr>
                <w:sz w:val="24"/>
                <w:szCs w:val="24"/>
              </w:rPr>
              <w:t xml:space="preserve">В целях повышения эффективности работы конкурсной комиссии просим участников конкурсного квалификационном отбора не включать в состав заявки на участие в конкурсе документы, не указанные в конкурсной документации. </w:t>
            </w:r>
          </w:p>
          <w:p w:rsidR="002B6B00" w:rsidRPr="00A1770B" w:rsidRDefault="002B6B00" w:rsidP="00957BAB">
            <w:pPr>
              <w:pStyle w:val="a6"/>
              <w:ind w:left="0" w:firstLine="529"/>
              <w:rPr>
                <w:sz w:val="24"/>
                <w:szCs w:val="24"/>
              </w:rPr>
            </w:pPr>
            <w:r w:rsidRPr="00A1770B">
              <w:rPr>
                <w:sz w:val="24"/>
                <w:szCs w:val="24"/>
              </w:rPr>
              <w:t xml:space="preserve">Все документы и сведения, входящие в состав заявки на участие в отборе, должны быть составлены на русском языке. Допускается использование в документах, входящих в состав заявки на участие в конкурсе, отдельных слов и словосочетаний на иностранном языке, обозначающих наименования, модели, торговые марки и т.п. </w:t>
            </w:r>
          </w:p>
          <w:p w:rsidR="002B6B00" w:rsidRPr="00A1770B" w:rsidRDefault="002B6B00" w:rsidP="00957BAB">
            <w:pPr>
              <w:pStyle w:val="a6"/>
              <w:ind w:left="0" w:firstLine="529"/>
              <w:rPr>
                <w:sz w:val="24"/>
                <w:szCs w:val="24"/>
              </w:rPr>
            </w:pPr>
            <w:r w:rsidRPr="00A1770B">
              <w:rPr>
                <w:sz w:val="24"/>
                <w:szCs w:val="24"/>
              </w:rPr>
              <w:t>Участник конкурсного квалификационном отбора вправе подать только одну заявку на участие в отборе. Все документы, входящие в состав заявки на участие в отборе, должны быть представлены в соответствии с приложениями к документации и должны быть заполнены по всем пунктам.</w:t>
            </w:r>
          </w:p>
        </w:tc>
      </w:tr>
      <w:tr w:rsidR="002B6B00" w:rsidRPr="00A1770B" w:rsidTr="00957BAB">
        <w:trPr>
          <w:tblCellSpacing w:w="20" w:type="dxa"/>
        </w:trPr>
        <w:tc>
          <w:tcPr>
            <w:tcW w:w="10958" w:type="dxa"/>
            <w:gridSpan w:val="5"/>
            <w:tcBorders>
              <w:top w:val="inset" w:sz="6" w:space="0" w:color="00FFFF"/>
              <w:left w:val="inset" w:sz="6" w:space="0" w:color="00FFFF"/>
              <w:bottom w:val="inset" w:sz="6" w:space="0" w:color="00FFFF"/>
              <w:right w:val="inset" w:sz="6" w:space="0" w:color="00FFFF"/>
            </w:tcBorders>
            <w:shd w:val="clear" w:color="auto" w:fill="00FFFF"/>
          </w:tcPr>
          <w:p w:rsidR="002B6B00" w:rsidRPr="00A1770B" w:rsidRDefault="002B6B00" w:rsidP="00957BAB">
            <w:pPr>
              <w:pStyle w:val="ConsPlusNormal"/>
              <w:widowControl/>
              <w:ind w:firstLine="0"/>
              <w:jc w:val="both"/>
              <w:rPr>
                <w:rFonts w:ascii="Times New Roman" w:hAnsi="Times New Roman" w:cs="Times New Roman"/>
                <w:b/>
                <w:sz w:val="24"/>
                <w:szCs w:val="24"/>
              </w:rPr>
            </w:pPr>
            <w:r w:rsidRPr="00A1770B">
              <w:rPr>
                <w:rFonts w:ascii="Times New Roman" w:hAnsi="Times New Roman" w:cs="Times New Roman"/>
                <w:b/>
                <w:sz w:val="24"/>
                <w:szCs w:val="24"/>
                <w:lang w:val="en-US"/>
              </w:rPr>
              <w:t>V</w:t>
            </w:r>
            <w:r w:rsidRPr="00A1770B">
              <w:rPr>
                <w:rFonts w:ascii="Times New Roman" w:hAnsi="Times New Roman" w:cs="Times New Roman"/>
                <w:b/>
                <w:sz w:val="24"/>
                <w:szCs w:val="24"/>
              </w:rPr>
              <w:t>. Порядок, место, дата начала и дата окончания срока подачи заявок на участие в конкурсном квалификационном отборе</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Порядок подачи заявок на участие в конкурсе</w:t>
            </w:r>
          </w:p>
        </w:tc>
        <w:tc>
          <w:tcPr>
            <w:tcW w:w="8585" w:type="dxa"/>
            <w:gridSpan w:val="2"/>
            <w:shd w:val="clear" w:color="auto" w:fill="FFFFFF"/>
          </w:tcPr>
          <w:p w:rsidR="002B6B00" w:rsidRPr="00A1770B" w:rsidRDefault="002B6B00" w:rsidP="00957BAB">
            <w:pPr>
              <w:pStyle w:val="ConsPlusNormal"/>
              <w:widowControl/>
              <w:ind w:firstLine="249"/>
              <w:jc w:val="both"/>
              <w:rPr>
                <w:rFonts w:ascii="Times New Roman" w:hAnsi="Times New Roman" w:cs="Times New Roman"/>
                <w:sz w:val="24"/>
                <w:szCs w:val="24"/>
              </w:rPr>
            </w:pPr>
            <w:r w:rsidRPr="00A1770B">
              <w:rPr>
                <w:rFonts w:ascii="Times New Roman" w:hAnsi="Times New Roman" w:cs="Times New Roman"/>
                <w:sz w:val="24"/>
                <w:szCs w:val="24"/>
              </w:rPr>
              <w:t>Заявка на участие в конкурсном квалификационном отборе подается в письменной форме.</w:t>
            </w:r>
          </w:p>
          <w:p w:rsidR="002B6B00" w:rsidRPr="00A1770B" w:rsidRDefault="002B6B00" w:rsidP="00957BAB">
            <w:pPr>
              <w:pStyle w:val="ConsPlusNormal"/>
              <w:widowControl/>
              <w:ind w:firstLine="249"/>
              <w:jc w:val="both"/>
              <w:rPr>
                <w:rFonts w:ascii="Times New Roman" w:hAnsi="Times New Roman" w:cs="Times New Roman"/>
                <w:sz w:val="24"/>
                <w:szCs w:val="24"/>
              </w:rPr>
            </w:pPr>
            <w:r w:rsidRPr="00A1770B">
              <w:rPr>
                <w:rFonts w:ascii="Times New Roman" w:hAnsi="Times New Roman" w:cs="Times New Roman"/>
                <w:sz w:val="24"/>
                <w:szCs w:val="24"/>
              </w:rPr>
              <w:t>Участник вправе подать только одну заявку.</w:t>
            </w:r>
          </w:p>
          <w:p w:rsidR="002B6B00" w:rsidRPr="00A1770B" w:rsidRDefault="002B6B00" w:rsidP="00957BAB">
            <w:pPr>
              <w:rPr>
                <w:sz w:val="24"/>
                <w:szCs w:val="24"/>
              </w:rPr>
            </w:pPr>
            <w:r w:rsidRPr="00A1770B">
              <w:rPr>
                <w:sz w:val="24"/>
                <w:szCs w:val="24"/>
              </w:rPr>
              <w:t>Каждый конверт с заявкой на участие в конкурсном квалификационном отборе, поступивший в срок, указанный в конкурсной документации, регистрируется заказчиком</w:t>
            </w:r>
            <w:r w:rsidRPr="00A1770B">
              <w:rPr>
                <w:b/>
                <w:sz w:val="24"/>
                <w:szCs w:val="24"/>
              </w:rPr>
              <w:t xml:space="preserve">. </w:t>
            </w:r>
            <w:r w:rsidRPr="00A1770B">
              <w:rPr>
                <w:sz w:val="24"/>
                <w:szCs w:val="24"/>
              </w:rPr>
              <w:t xml:space="preserve">При этом отказ в приеме и регистрации конверта с </w:t>
            </w:r>
            <w:r w:rsidRPr="00A1770B">
              <w:rPr>
                <w:sz w:val="24"/>
                <w:szCs w:val="24"/>
              </w:rPr>
              <w:lastRenderedPageBreak/>
              <w:t xml:space="preserve">заявкой на участие в конкурсном квалификационном отборе,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открытого конкурса, </w:t>
            </w:r>
            <w:r w:rsidRPr="00A1770B">
              <w:rPr>
                <w:sz w:val="24"/>
                <w:szCs w:val="24"/>
                <w:u w:val="single"/>
              </w:rPr>
              <w:t>не допускается.</w:t>
            </w:r>
          </w:p>
          <w:p w:rsidR="002B6B00" w:rsidRPr="00A1770B" w:rsidRDefault="002B6B00" w:rsidP="00957BAB">
            <w:pPr>
              <w:pStyle w:val="ConsPlusNormal"/>
              <w:widowControl/>
              <w:ind w:firstLine="249"/>
              <w:jc w:val="both"/>
              <w:rPr>
                <w:rFonts w:ascii="Times New Roman" w:hAnsi="Times New Roman" w:cs="Times New Roman"/>
                <w:sz w:val="24"/>
                <w:szCs w:val="24"/>
              </w:rPr>
            </w:pPr>
            <w:r w:rsidRPr="00A1770B">
              <w:rPr>
                <w:rFonts w:ascii="Times New Roman" w:hAnsi="Times New Roman" w:cs="Times New Roman"/>
                <w:sz w:val="24"/>
                <w:szCs w:val="24"/>
              </w:rPr>
              <w:t>Участнику конкурсного квалификационного отбора, подавшему конверт с заявкой на участие в конкурсе, заказчик выдает расписку в получении конверта с такой заявкой с указанием даты и времени его получения.</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lastRenderedPageBreak/>
              <w:t>Место подачи заявок на участие в конкурсе</w:t>
            </w:r>
          </w:p>
        </w:tc>
        <w:tc>
          <w:tcPr>
            <w:tcW w:w="8585" w:type="dxa"/>
            <w:gridSpan w:val="2"/>
            <w:shd w:val="clear" w:color="auto" w:fill="FFFFFF"/>
          </w:tcPr>
          <w:p w:rsidR="002B6B00" w:rsidRPr="00A1770B" w:rsidRDefault="002B6B00" w:rsidP="00957BAB">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sz w:val="24"/>
                <w:szCs w:val="24"/>
              </w:rPr>
              <w:t>приемная директора</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Дата начала подачи заявок на участие в конкурсе</w:t>
            </w:r>
          </w:p>
        </w:tc>
        <w:tc>
          <w:tcPr>
            <w:tcW w:w="8585" w:type="dxa"/>
            <w:gridSpan w:val="2"/>
            <w:shd w:val="clear" w:color="auto" w:fill="FFFFFF"/>
          </w:tcPr>
          <w:p w:rsidR="002B6B00" w:rsidRPr="002B01CC" w:rsidRDefault="002B01CC" w:rsidP="00FA70F0">
            <w:pPr>
              <w:pStyle w:val="ConsPlusNormal"/>
              <w:widowControl/>
              <w:ind w:firstLine="0"/>
              <w:jc w:val="both"/>
              <w:rPr>
                <w:rFonts w:ascii="Times New Roman" w:hAnsi="Times New Roman" w:cs="Times New Roman"/>
                <w:sz w:val="24"/>
                <w:szCs w:val="24"/>
              </w:rPr>
            </w:pPr>
            <w:r w:rsidRPr="002B01CC">
              <w:rPr>
                <w:rFonts w:ascii="Times New Roman" w:hAnsi="Times New Roman" w:cs="Times New Roman"/>
                <w:sz w:val="24"/>
                <w:szCs w:val="24"/>
              </w:rPr>
              <w:t>1</w:t>
            </w:r>
            <w:r w:rsidR="00FA70F0">
              <w:rPr>
                <w:rFonts w:ascii="Times New Roman" w:hAnsi="Times New Roman" w:cs="Times New Roman"/>
                <w:sz w:val="24"/>
                <w:szCs w:val="24"/>
              </w:rPr>
              <w:t>3</w:t>
            </w:r>
            <w:r w:rsidR="002B6B00" w:rsidRPr="002B01CC">
              <w:rPr>
                <w:rFonts w:ascii="Times New Roman" w:hAnsi="Times New Roman" w:cs="Times New Roman"/>
                <w:sz w:val="24"/>
                <w:szCs w:val="24"/>
              </w:rPr>
              <w:t>.</w:t>
            </w:r>
            <w:r w:rsidR="00AC3984" w:rsidRPr="002B01CC">
              <w:rPr>
                <w:rFonts w:ascii="Times New Roman" w:hAnsi="Times New Roman" w:cs="Times New Roman"/>
                <w:sz w:val="24"/>
                <w:szCs w:val="24"/>
              </w:rPr>
              <w:t>1</w:t>
            </w:r>
            <w:r w:rsidRPr="002B01CC">
              <w:rPr>
                <w:rFonts w:ascii="Times New Roman" w:hAnsi="Times New Roman" w:cs="Times New Roman"/>
                <w:sz w:val="24"/>
                <w:szCs w:val="24"/>
              </w:rPr>
              <w:t>1</w:t>
            </w:r>
            <w:r w:rsidR="002B6B00" w:rsidRPr="002B01CC">
              <w:rPr>
                <w:rFonts w:ascii="Times New Roman" w:hAnsi="Times New Roman" w:cs="Times New Roman"/>
                <w:sz w:val="24"/>
                <w:szCs w:val="24"/>
              </w:rPr>
              <w:t>.2018 г.</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Дата окончания подачи заявок на участие в конкурсе</w:t>
            </w:r>
          </w:p>
        </w:tc>
        <w:tc>
          <w:tcPr>
            <w:tcW w:w="8585" w:type="dxa"/>
            <w:gridSpan w:val="2"/>
            <w:shd w:val="clear" w:color="auto" w:fill="FFFFFF"/>
          </w:tcPr>
          <w:p w:rsidR="002B6B00" w:rsidRPr="002B01CC" w:rsidRDefault="002B01CC" w:rsidP="00FA70F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w:t>
            </w:r>
            <w:r w:rsidR="00FA70F0">
              <w:rPr>
                <w:rFonts w:ascii="Times New Roman" w:hAnsi="Times New Roman" w:cs="Times New Roman"/>
                <w:sz w:val="24"/>
                <w:szCs w:val="24"/>
              </w:rPr>
              <w:t>3</w:t>
            </w:r>
            <w:r w:rsidR="002B6B00" w:rsidRPr="002B01CC">
              <w:rPr>
                <w:rFonts w:ascii="Times New Roman" w:hAnsi="Times New Roman" w:cs="Times New Roman"/>
                <w:sz w:val="24"/>
                <w:szCs w:val="24"/>
              </w:rPr>
              <w:t>.1</w:t>
            </w:r>
            <w:r>
              <w:rPr>
                <w:rFonts w:ascii="Times New Roman" w:hAnsi="Times New Roman" w:cs="Times New Roman"/>
                <w:sz w:val="24"/>
                <w:szCs w:val="24"/>
              </w:rPr>
              <w:t>1</w:t>
            </w:r>
            <w:r w:rsidR="002B6B00" w:rsidRPr="002B01CC">
              <w:rPr>
                <w:rFonts w:ascii="Times New Roman" w:hAnsi="Times New Roman" w:cs="Times New Roman"/>
                <w:sz w:val="24"/>
                <w:szCs w:val="24"/>
              </w:rPr>
              <w:t>.2018 г. до 1</w:t>
            </w:r>
            <w:r w:rsidR="006861AF" w:rsidRPr="002B01CC">
              <w:rPr>
                <w:rFonts w:ascii="Times New Roman" w:hAnsi="Times New Roman" w:cs="Times New Roman"/>
                <w:sz w:val="24"/>
                <w:szCs w:val="24"/>
              </w:rPr>
              <w:t>0</w:t>
            </w:r>
            <w:r w:rsidR="002B6B00" w:rsidRPr="002B01CC">
              <w:rPr>
                <w:rFonts w:ascii="Times New Roman" w:hAnsi="Times New Roman" w:cs="Times New Roman"/>
                <w:sz w:val="24"/>
                <w:szCs w:val="24"/>
              </w:rPr>
              <w:t>.00 местного времени</w:t>
            </w: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ConsPlusNormal"/>
              <w:widowControl/>
              <w:ind w:firstLine="0"/>
              <w:jc w:val="both"/>
              <w:rPr>
                <w:rFonts w:ascii="Times New Roman" w:hAnsi="Times New Roman" w:cs="Times New Roman"/>
                <w:b/>
                <w:sz w:val="24"/>
                <w:szCs w:val="24"/>
              </w:rPr>
            </w:pPr>
            <w:r w:rsidRPr="00A1770B">
              <w:rPr>
                <w:rFonts w:ascii="Times New Roman" w:hAnsi="Times New Roman" w:cs="Times New Roman"/>
                <w:b/>
                <w:sz w:val="24"/>
                <w:szCs w:val="24"/>
                <w:lang w:val="en-US"/>
              </w:rPr>
              <w:t>VI</w:t>
            </w:r>
            <w:r w:rsidRPr="00A1770B">
              <w:rPr>
                <w:rFonts w:ascii="Times New Roman" w:hAnsi="Times New Roman" w:cs="Times New Roman"/>
                <w:b/>
                <w:sz w:val="24"/>
                <w:szCs w:val="24"/>
              </w:rPr>
              <w:t xml:space="preserve">. Отзыв заявок на участие в конкурсном квалификационном отборе, внесение изменений в такие заявки. </w:t>
            </w:r>
          </w:p>
          <w:p w:rsidR="002B6B00" w:rsidRPr="00A1770B" w:rsidRDefault="002B6B00" w:rsidP="00957BAB">
            <w:pPr>
              <w:pStyle w:val="ConsPlusNormal"/>
              <w:widowControl/>
              <w:ind w:firstLine="0"/>
              <w:jc w:val="both"/>
              <w:rPr>
                <w:rFonts w:ascii="Times New Roman" w:hAnsi="Times New Roman" w:cs="Times New Roman"/>
                <w:b/>
                <w:sz w:val="24"/>
                <w:szCs w:val="24"/>
              </w:rPr>
            </w:pP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Порядок отзыва заявок на участие в конкурсном квалификационном отборе, внесение изменений в такие заявки.</w:t>
            </w:r>
          </w:p>
          <w:p w:rsidR="002B6B00" w:rsidRPr="00A1770B" w:rsidRDefault="002B6B00" w:rsidP="00957BAB">
            <w:pPr>
              <w:pStyle w:val="ConsPlusNormal"/>
              <w:widowControl/>
              <w:ind w:firstLine="0"/>
              <w:rPr>
                <w:rFonts w:ascii="Times New Roman" w:hAnsi="Times New Roman" w:cs="Times New Roman"/>
                <w:sz w:val="24"/>
                <w:szCs w:val="24"/>
              </w:rPr>
            </w:pPr>
          </w:p>
        </w:tc>
        <w:tc>
          <w:tcPr>
            <w:tcW w:w="8585" w:type="dxa"/>
            <w:gridSpan w:val="2"/>
            <w:shd w:val="clear" w:color="auto" w:fill="FFFFFF"/>
          </w:tcPr>
          <w:p w:rsidR="002B6B00" w:rsidRPr="00A1770B" w:rsidRDefault="002B6B00" w:rsidP="00957BAB">
            <w:pPr>
              <w:pStyle w:val="3"/>
              <w:numPr>
                <w:ilvl w:val="0"/>
                <w:numId w:val="0"/>
              </w:numPr>
              <w:rPr>
                <w:i/>
              </w:rPr>
            </w:pPr>
            <w:r w:rsidRPr="00A1770B">
              <w:t>Участник конкурсного квалификационного отбора, подавший заявку на участие в отборе, вправе изменить или отозвать заявку на участие в отборе в любое время до момента вскрытия конкурсной комиссией конвертов с заявками на участие в отборе</w:t>
            </w:r>
          </w:p>
          <w:p w:rsidR="002B6B00" w:rsidRPr="00A1770B" w:rsidRDefault="002B6B00" w:rsidP="00957BAB">
            <w:pPr>
              <w:pStyle w:val="a4"/>
              <w:tabs>
                <w:tab w:val="num" w:pos="813"/>
              </w:tabs>
              <w:ind w:firstLine="0"/>
              <w:rPr>
                <w:szCs w:val="24"/>
              </w:rPr>
            </w:pPr>
            <w:r w:rsidRPr="00A1770B">
              <w:rPr>
                <w:szCs w:val="24"/>
              </w:rPr>
              <w:t>Отзыв заявки осуществляется в письменной форме и направляется заказчику без конверта. Получив уведомление об отзыве заявки на участие в отборе до момента вскрытия конкурсной комиссией конвертов с заявками на участие в отборе, заказчик незамедлительно возвращает конверт с заявкой на участие в отборе при условии возврата участником отбора расписки в получении конверта с такой заявкой. В случае если к уведомлению об отзыве заявки на участие в отборе не приложена расписка, возврат заявки на участие в отборе осуществляется на процедуре вскрытия конвертов непосредственно после вскрытия конверта с заявкой на участие в отборе участника отбора, направившего в адрес заказчика уведомление об отзыве заявки.</w:t>
            </w:r>
          </w:p>
          <w:p w:rsidR="002B6B00" w:rsidRPr="00A1770B" w:rsidRDefault="002B6B00" w:rsidP="00957BAB">
            <w:pPr>
              <w:pStyle w:val="3"/>
              <w:numPr>
                <w:ilvl w:val="0"/>
                <w:numId w:val="0"/>
              </w:numPr>
            </w:pPr>
            <w:r w:rsidRPr="00A1770B">
              <w:t xml:space="preserve">Изменения в заявку на участие в отборе подаются в запечатанном конверте. На конверте указывается: «Изменение заявки на участие в конкурсном квалификационном отборе </w:t>
            </w:r>
            <w:r w:rsidRPr="00A1770B">
              <w:rPr>
                <w:i/>
              </w:rPr>
              <w:t>(наименование конкурсного квалификационного отбора)</w:t>
            </w:r>
            <w:r w:rsidRPr="00A1770B">
              <w:t>».</w:t>
            </w:r>
          </w:p>
          <w:p w:rsidR="002B6B00" w:rsidRPr="00A1770B" w:rsidRDefault="002B6B00" w:rsidP="00957BAB">
            <w:pPr>
              <w:pStyle w:val="3"/>
              <w:numPr>
                <w:ilvl w:val="0"/>
                <w:numId w:val="0"/>
              </w:numPr>
            </w:pPr>
            <w:r w:rsidRPr="00A1770B">
              <w:t>Изменения в заявку на участие в отборе должны быть оформлены в порядке, установленном для оформления заявок на участие в отборе. Каждый конверт с изменениями заявки на участие в отборе, поступивший в срок, регистрируется заказчиком в установленном порядке.</w:t>
            </w:r>
          </w:p>
          <w:p w:rsidR="002B6B00" w:rsidRPr="00A1770B" w:rsidRDefault="002B6B00" w:rsidP="00957BAB">
            <w:pPr>
              <w:pStyle w:val="3"/>
              <w:numPr>
                <w:ilvl w:val="0"/>
                <w:numId w:val="0"/>
              </w:numPr>
            </w:pPr>
            <w:r w:rsidRPr="00A1770B">
              <w:t>Полученные после начала вскрытия конкурсной комиссией конвертов с заявками на участие в отборе, уведомления об изменении или отзыве заявки на участие в отборе не рассматриваются, соответственно конкурсная комиссия будет рассматривать все заявки на участие в отборе без учета данных уведомлений, представленных после момента начала вскрытия конвертов с заявками на участие в отборе.</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 xml:space="preserve">Срок отзыва заявок на участие в конкурсном </w:t>
            </w:r>
            <w:r w:rsidRPr="00A1770B">
              <w:rPr>
                <w:rFonts w:ascii="Times New Roman" w:hAnsi="Times New Roman" w:cs="Times New Roman"/>
                <w:sz w:val="24"/>
                <w:szCs w:val="24"/>
              </w:rPr>
              <w:lastRenderedPageBreak/>
              <w:t>квалификационном отборе</w:t>
            </w:r>
          </w:p>
        </w:tc>
        <w:tc>
          <w:tcPr>
            <w:tcW w:w="8585" w:type="dxa"/>
            <w:gridSpan w:val="2"/>
            <w:shd w:val="clear" w:color="auto" w:fill="FFFFFF"/>
          </w:tcPr>
          <w:p w:rsidR="002B6B00" w:rsidRPr="00A1770B" w:rsidRDefault="002B6B00" w:rsidP="00957BAB">
            <w:pPr>
              <w:pStyle w:val="3"/>
              <w:numPr>
                <w:ilvl w:val="0"/>
                <w:numId w:val="0"/>
              </w:numPr>
              <w:jc w:val="left"/>
            </w:pPr>
            <w:r w:rsidRPr="00A1770B">
              <w:lastRenderedPageBreak/>
              <w:t>непосредственно до начала вскрытия конвертов с заявками на участие в отборе.</w:t>
            </w: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3"/>
              <w:numPr>
                <w:ilvl w:val="0"/>
                <w:numId w:val="0"/>
              </w:numPr>
              <w:ind w:left="93"/>
              <w:rPr>
                <w:b/>
              </w:rPr>
            </w:pPr>
            <w:r w:rsidRPr="00A1770B">
              <w:rPr>
                <w:b/>
                <w:lang w:val="en-US"/>
              </w:rPr>
              <w:lastRenderedPageBreak/>
              <w:t>VII</w:t>
            </w:r>
            <w:r w:rsidRPr="00A1770B">
              <w:rPr>
                <w:b/>
              </w:rPr>
              <w:t>. Предоставление участникам конкурсного квалификационного отбора разъяснений положений конкурсной документации</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Форма и порядок предоставления разъяснений</w:t>
            </w:r>
          </w:p>
        </w:tc>
        <w:tc>
          <w:tcPr>
            <w:tcW w:w="8585" w:type="dxa"/>
            <w:gridSpan w:val="2"/>
            <w:shd w:val="clear" w:color="auto" w:fill="FFFFFF"/>
          </w:tcPr>
          <w:p w:rsidR="002B6B00" w:rsidRPr="00A1770B" w:rsidRDefault="002B6B00" w:rsidP="00957BAB">
            <w:pPr>
              <w:pStyle w:val="a6"/>
              <w:ind w:left="104" w:firstLine="0"/>
              <w:rPr>
                <w:sz w:val="24"/>
                <w:szCs w:val="24"/>
              </w:rPr>
            </w:pPr>
            <w:r w:rsidRPr="00A1770B">
              <w:rPr>
                <w:sz w:val="24"/>
                <w:szCs w:val="24"/>
              </w:rPr>
              <w:t xml:space="preserve">Любой участник отбора вправе направить в письменной форме заказчику запрос о разъяснении положений конкурсной документации. </w:t>
            </w:r>
          </w:p>
          <w:p w:rsidR="002B6B00" w:rsidRPr="00A1770B" w:rsidRDefault="002B6B00" w:rsidP="00957BAB">
            <w:pPr>
              <w:pStyle w:val="a6"/>
              <w:ind w:left="104" w:firstLine="0"/>
              <w:rPr>
                <w:sz w:val="24"/>
                <w:szCs w:val="24"/>
              </w:rPr>
            </w:pPr>
            <w:r w:rsidRPr="00A1770B">
              <w:rPr>
                <w:sz w:val="24"/>
                <w:szCs w:val="24"/>
              </w:rPr>
              <w:t xml:space="preserve">В течение двух рабочих дней со дня поступления указанного запроса заказчик направляет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отборе. </w:t>
            </w:r>
          </w:p>
          <w:p w:rsidR="002B6B00" w:rsidRDefault="002B6B00" w:rsidP="00957BAB">
            <w:pPr>
              <w:pStyle w:val="a6"/>
              <w:ind w:left="104" w:firstLine="0"/>
              <w:rPr>
                <w:sz w:val="24"/>
                <w:szCs w:val="24"/>
              </w:rPr>
            </w:pPr>
            <w:r w:rsidRPr="00AD5C6D">
              <w:rPr>
                <w:sz w:val="24"/>
                <w:szCs w:val="24"/>
              </w:rPr>
              <w:t xml:space="preserve">Любой участник открытого конкурса, при наличии паспорта и санитарной книжки, </w:t>
            </w:r>
            <w:r w:rsidR="00A3408C" w:rsidRPr="00FA70F0">
              <w:rPr>
                <w:sz w:val="24"/>
                <w:szCs w:val="24"/>
              </w:rPr>
              <w:t>1</w:t>
            </w:r>
            <w:r w:rsidR="007A1F09" w:rsidRPr="00FA70F0">
              <w:rPr>
                <w:sz w:val="24"/>
                <w:szCs w:val="24"/>
              </w:rPr>
              <w:t>9</w:t>
            </w:r>
            <w:r w:rsidRPr="00FA70F0">
              <w:rPr>
                <w:sz w:val="24"/>
                <w:szCs w:val="24"/>
              </w:rPr>
              <w:t>.</w:t>
            </w:r>
            <w:r w:rsidR="006861AF" w:rsidRPr="00FA70F0">
              <w:rPr>
                <w:sz w:val="24"/>
                <w:szCs w:val="24"/>
              </w:rPr>
              <w:t>1</w:t>
            </w:r>
            <w:r w:rsidR="00A3408C" w:rsidRPr="00FA70F0">
              <w:rPr>
                <w:sz w:val="24"/>
                <w:szCs w:val="24"/>
              </w:rPr>
              <w:t>1</w:t>
            </w:r>
            <w:r w:rsidRPr="00FA70F0">
              <w:rPr>
                <w:sz w:val="24"/>
                <w:szCs w:val="24"/>
              </w:rPr>
              <w:t xml:space="preserve">.2018 с </w:t>
            </w:r>
            <w:r w:rsidR="00957BAB" w:rsidRPr="00FA70F0">
              <w:rPr>
                <w:sz w:val="24"/>
                <w:szCs w:val="24"/>
              </w:rPr>
              <w:t>1</w:t>
            </w:r>
            <w:r w:rsidR="006861AF" w:rsidRPr="00FA70F0">
              <w:rPr>
                <w:sz w:val="24"/>
                <w:szCs w:val="24"/>
              </w:rPr>
              <w:t>0</w:t>
            </w:r>
            <w:r w:rsidRPr="00FA70F0">
              <w:rPr>
                <w:sz w:val="24"/>
                <w:szCs w:val="24"/>
              </w:rPr>
              <w:t>:00 часов до 1</w:t>
            </w:r>
            <w:r w:rsidR="006861AF" w:rsidRPr="00FA70F0">
              <w:rPr>
                <w:sz w:val="24"/>
                <w:szCs w:val="24"/>
              </w:rPr>
              <w:t>1</w:t>
            </w:r>
            <w:r w:rsidRPr="00FA70F0">
              <w:rPr>
                <w:sz w:val="24"/>
                <w:szCs w:val="24"/>
              </w:rPr>
              <w:t>:00 часов</w:t>
            </w:r>
            <w:r w:rsidRPr="00AD5C6D">
              <w:rPr>
                <w:sz w:val="24"/>
                <w:szCs w:val="24"/>
              </w:rPr>
              <w:t xml:space="preserve"> (предварительный звонок по телефону – обязателен!) вправе лично ознакомиться с установленным оборудованием, указанным в техническом задании, в месте его нахождения</w:t>
            </w:r>
            <w:r w:rsidR="006861AF" w:rsidRPr="00AD5C6D">
              <w:rPr>
                <w:sz w:val="24"/>
                <w:szCs w:val="24"/>
              </w:rPr>
              <w:t xml:space="preserve"> по адресу г. Пермь ул. </w:t>
            </w:r>
            <w:r w:rsidR="00AC3984">
              <w:rPr>
                <w:sz w:val="24"/>
                <w:szCs w:val="24"/>
              </w:rPr>
              <w:t>Космонавта Леонова,14</w:t>
            </w:r>
            <w:r w:rsidRPr="00AD5C6D">
              <w:rPr>
                <w:sz w:val="24"/>
                <w:szCs w:val="24"/>
              </w:rPr>
              <w:t>.</w:t>
            </w:r>
          </w:p>
          <w:p w:rsidR="002B6B00" w:rsidRPr="00A1770B" w:rsidRDefault="002B6B00" w:rsidP="00957BAB">
            <w:pPr>
              <w:pStyle w:val="a6"/>
              <w:ind w:left="104" w:firstLine="0"/>
              <w:rPr>
                <w:sz w:val="24"/>
                <w:szCs w:val="24"/>
              </w:rPr>
            </w:pPr>
            <w:r w:rsidRPr="00A1770B">
              <w:rPr>
                <w:sz w:val="24"/>
                <w:szCs w:val="24"/>
              </w:rPr>
              <w:t>Заказчик по собственной инициативе или в соответствии с запросом участника конкурсного квалификационном отбора вправе принять решение о внесении  изменений в конкурсную документацию.</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Дата начала предоставления разъяснений</w:t>
            </w:r>
          </w:p>
        </w:tc>
        <w:tc>
          <w:tcPr>
            <w:tcW w:w="8585" w:type="dxa"/>
            <w:gridSpan w:val="2"/>
            <w:shd w:val="clear" w:color="auto" w:fill="FFFFFF"/>
          </w:tcPr>
          <w:p w:rsidR="002B6B00" w:rsidRPr="00A1770B" w:rsidRDefault="002B01CC" w:rsidP="00FA70F0">
            <w:pPr>
              <w:pStyle w:val="a6"/>
              <w:ind w:left="104" w:firstLine="0"/>
              <w:rPr>
                <w:i/>
                <w:sz w:val="24"/>
                <w:szCs w:val="24"/>
              </w:rPr>
            </w:pPr>
            <w:r w:rsidRPr="002B01CC">
              <w:rPr>
                <w:i/>
                <w:sz w:val="24"/>
                <w:szCs w:val="24"/>
              </w:rPr>
              <w:t>1</w:t>
            </w:r>
            <w:r w:rsidR="00FA70F0">
              <w:rPr>
                <w:i/>
                <w:sz w:val="24"/>
                <w:szCs w:val="24"/>
              </w:rPr>
              <w:t>4</w:t>
            </w:r>
            <w:r w:rsidR="002B6B00" w:rsidRPr="002B01CC">
              <w:rPr>
                <w:i/>
                <w:sz w:val="24"/>
                <w:szCs w:val="24"/>
              </w:rPr>
              <w:t>.</w:t>
            </w:r>
            <w:r w:rsidR="00AC3984" w:rsidRPr="002B01CC">
              <w:rPr>
                <w:i/>
                <w:sz w:val="24"/>
                <w:szCs w:val="24"/>
              </w:rPr>
              <w:t>1</w:t>
            </w:r>
            <w:r w:rsidRPr="002B01CC">
              <w:rPr>
                <w:i/>
                <w:sz w:val="24"/>
                <w:szCs w:val="24"/>
              </w:rPr>
              <w:t>1</w:t>
            </w:r>
            <w:r w:rsidR="002B6B00" w:rsidRPr="002B01CC">
              <w:rPr>
                <w:i/>
                <w:sz w:val="24"/>
                <w:szCs w:val="24"/>
              </w:rPr>
              <w:t>.2018 г.</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Дата окончания предоставления разъяснений</w:t>
            </w:r>
          </w:p>
        </w:tc>
        <w:tc>
          <w:tcPr>
            <w:tcW w:w="8585" w:type="dxa"/>
            <w:gridSpan w:val="2"/>
            <w:shd w:val="clear" w:color="auto" w:fill="FFFFFF"/>
          </w:tcPr>
          <w:p w:rsidR="002B6B00" w:rsidRPr="00A1770B" w:rsidRDefault="002B01CC" w:rsidP="00FA70F0">
            <w:pPr>
              <w:pStyle w:val="3"/>
              <w:numPr>
                <w:ilvl w:val="0"/>
                <w:numId w:val="0"/>
              </w:numPr>
              <w:rPr>
                <w:i/>
              </w:rPr>
            </w:pPr>
            <w:r w:rsidRPr="002B01CC">
              <w:rPr>
                <w:i/>
              </w:rPr>
              <w:t>2</w:t>
            </w:r>
            <w:r w:rsidR="00FA70F0">
              <w:rPr>
                <w:i/>
              </w:rPr>
              <w:t>2</w:t>
            </w:r>
            <w:r w:rsidR="002B6B00" w:rsidRPr="002B01CC">
              <w:rPr>
                <w:i/>
              </w:rPr>
              <w:t>.1</w:t>
            </w:r>
            <w:r w:rsidRPr="002B01CC">
              <w:rPr>
                <w:i/>
              </w:rPr>
              <w:t>1</w:t>
            </w:r>
            <w:r w:rsidR="002B6B00" w:rsidRPr="002B01CC">
              <w:rPr>
                <w:i/>
              </w:rPr>
              <w:t>.2018 г.</w:t>
            </w: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3"/>
              <w:numPr>
                <w:ilvl w:val="0"/>
                <w:numId w:val="0"/>
              </w:numPr>
              <w:rPr>
                <w:b/>
              </w:rPr>
            </w:pPr>
            <w:r w:rsidRPr="00A1770B">
              <w:rPr>
                <w:b/>
                <w:lang w:val="en-US"/>
              </w:rPr>
              <w:t>VIII</w:t>
            </w:r>
            <w:r w:rsidRPr="00A1770B">
              <w:rPr>
                <w:b/>
              </w:rPr>
              <w:t>. Вскрытие конвертов с заявками на участие в конкурсе конкурсном квалификационном отборе</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Место вскрытия конвертов с заявками на участие в конкурсе</w:t>
            </w:r>
          </w:p>
        </w:tc>
        <w:tc>
          <w:tcPr>
            <w:tcW w:w="8585" w:type="dxa"/>
            <w:gridSpan w:val="2"/>
            <w:shd w:val="clear" w:color="auto" w:fill="FFFFFF"/>
          </w:tcPr>
          <w:p w:rsidR="002B6B00" w:rsidRPr="00A1770B" w:rsidRDefault="002B6B00" w:rsidP="00AC3984">
            <w:pPr>
              <w:pStyle w:val="3"/>
              <w:numPr>
                <w:ilvl w:val="0"/>
                <w:numId w:val="0"/>
              </w:numPr>
              <w:jc w:val="left"/>
              <w:rPr>
                <w:highlight w:val="yellow"/>
              </w:rPr>
            </w:pPr>
            <w:r w:rsidRPr="00472DF0">
              <w:t>Российская Федерация, 6140</w:t>
            </w:r>
            <w:r w:rsidR="00AC3984">
              <w:t>36</w:t>
            </w:r>
            <w:r w:rsidRPr="00472DF0">
              <w:t>, г.Пермь, ул.</w:t>
            </w:r>
            <w:r w:rsidR="00AC3984">
              <w:t>космонавта Леонова,14</w:t>
            </w:r>
            <w:r w:rsidR="000D481D">
              <w:t>, кабинет директора</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Дата вскрытия конвертов с заявками на участие в конкурсе</w:t>
            </w:r>
          </w:p>
        </w:tc>
        <w:tc>
          <w:tcPr>
            <w:tcW w:w="8585" w:type="dxa"/>
            <w:gridSpan w:val="2"/>
            <w:shd w:val="clear" w:color="auto" w:fill="FFFFFF"/>
          </w:tcPr>
          <w:p w:rsidR="002B6B00" w:rsidRPr="00AD5C6D" w:rsidRDefault="002B01CC" w:rsidP="00957BAB">
            <w:pPr>
              <w:pStyle w:val="3"/>
              <w:numPr>
                <w:ilvl w:val="0"/>
                <w:numId w:val="0"/>
              </w:numPr>
              <w:jc w:val="left"/>
              <w:rPr>
                <w:i/>
              </w:rPr>
            </w:pPr>
            <w:r w:rsidRPr="002B01CC">
              <w:rPr>
                <w:i/>
              </w:rPr>
              <w:t>2</w:t>
            </w:r>
            <w:r w:rsidR="00FA70F0">
              <w:rPr>
                <w:i/>
              </w:rPr>
              <w:t>3</w:t>
            </w:r>
            <w:r w:rsidR="002B6B00" w:rsidRPr="002B01CC">
              <w:rPr>
                <w:i/>
              </w:rPr>
              <w:t>.1</w:t>
            </w:r>
            <w:r w:rsidRPr="002B01CC">
              <w:rPr>
                <w:i/>
              </w:rPr>
              <w:t>1</w:t>
            </w:r>
            <w:r w:rsidR="002B6B00" w:rsidRPr="002B01CC">
              <w:rPr>
                <w:i/>
              </w:rPr>
              <w:t>.2018</w:t>
            </w:r>
            <w:r w:rsidR="002B6B00" w:rsidRPr="00AD5C6D">
              <w:rPr>
                <w:i/>
              </w:rPr>
              <w:t xml:space="preserve"> г.</w:t>
            </w:r>
          </w:p>
          <w:p w:rsidR="002B6B00" w:rsidRPr="00AD5C6D" w:rsidRDefault="002B6B00" w:rsidP="00957BAB">
            <w:pPr>
              <w:pStyle w:val="3"/>
              <w:numPr>
                <w:ilvl w:val="0"/>
                <w:numId w:val="0"/>
              </w:numPr>
              <w:ind w:left="104"/>
              <w:jc w:val="left"/>
            </w:pP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Время вскрытия конвертов с заявками на участие в конкурсе</w:t>
            </w:r>
          </w:p>
        </w:tc>
        <w:tc>
          <w:tcPr>
            <w:tcW w:w="8585" w:type="dxa"/>
            <w:gridSpan w:val="2"/>
            <w:shd w:val="clear" w:color="auto" w:fill="FFFFFF"/>
          </w:tcPr>
          <w:p w:rsidR="002B6B00" w:rsidRPr="00AD5C6D" w:rsidRDefault="002B6B00" w:rsidP="00957BAB">
            <w:pPr>
              <w:pStyle w:val="3"/>
              <w:numPr>
                <w:ilvl w:val="0"/>
                <w:numId w:val="0"/>
              </w:numPr>
              <w:ind w:left="104"/>
              <w:jc w:val="center"/>
            </w:pPr>
          </w:p>
          <w:p w:rsidR="002B6B00" w:rsidRPr="00AD5C6D" w:rsidRDefault="002B6B00" w:rsidP="006861AF">
            <w:pPr>
              <w:pStyle w:val="3"/>
              <w:numPr>
                <w:ilvl w:val="0"/>
                <w:numId w:val="0"/>
              </w:numPr>
              <w:ind w:left="104"/>
              <w:jc w:val="left"/>
              <w:rPr>
                <w:i/>
              </w:rPr>
            </w:pPr>
            <w:r w:rsidRPr="002B01CC">
              <w:rPr>
                <w:i/>
              </w:rPr>
              <w:t>1</w:t>
            </w:r>
            <w:r w:rsidR="006861AF" w:rsidRPr="002B01CC">
              <w:rPr>
                <w:i/>
              </w:rPr>
              <w:t>0</w:t>
            </w:r>
            <w:r w:rsidRPr="002B01CC">
              <w:rPr>
                <w:i/>
              </w:rPr>
              <w:t xml:space="preserve"> часов 00 минут местного времени</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Порядок вскрытия конвертов с заявками на участие в конкурсном квалификационном отборе</w:t>
            </w:r>
          </w:p>
        </w:tc>
        <w:tc>
          <w:tcPr>
            <w:tcW w:w="8585" w:type="dxa"/>
            <w:gridSpan w:val="2"/>
            <w:shd w:val="clear" w:color="auto" w:fill="FFFFFF"/>
          </w:tcPr>
          <w:p w:rsidR="002B6B00" w:rsidRPr="00A1770B" w:rsidRDefault="002B6B00" w:rsidP="00957BAB">
            <w:pPr>
              <w:pStyle w:val="a4"/>
              <w:ind w:firstLine="0"/>
              <w:rPr>
                <w:szCs w:val="24"/>
              </w:rPr>
            </w:pPr>
            <w:r w:rsidRPr="00A1770B">
              <w:rPr>
                <w:szCs w:val="24"/>
              </w:rPr>
              <w:t>После окончания срока представления заявок на участие в конкурсном квалификационном отборе конкурсная комиссия в присутствии представителей участников конкурсного квалификационного отбора, которые пожелают принять участие в заседании конкурсной  комиссии, вскрывает конверты с заявками на участие в отборе.</w:t>
            </w:r>
          </w:p>
          <w:p w:rsidR="002B6B00" w:rsidRPr="00A1770B" w:rsidRDefault="002B6B00" w:rsidP="00957BAB">
            <w:pPr>
              <w:pStyle w:val="a4"/>
              <w:ind w:firstLine="0"/>
              <w:rPr>
                <w:szCs w:val="24"/>
              </w:rPr>
            </w:pPr>
            <w:r w:rsidRPr="00A1770B">
              <w:rPr>
                <w:szCs w:val="24"/>
              </w:rPr>
              <w:t xml:space="preserve">Участники конкурсного квалификационного отбора или их уполномоченные представители вправе присутствовать при вскрытии конвертов с заявками на участие в отборе на основании соответствующей доверенности (для уполномоченного представителя участника отбора) и/или документа, удостоверяющего личность. При этом они должны зарегистрироваться в журнале регистрации представителей участников отбора. Регистрация </w:t>
            </w:r>
            <w:r w:rsidRPr="00A1770B">
              <w:rPr>
                <w:szCs w:val="24"/>
              </w:rPr>
              <w:lastRenderedPageBreak/>
              <w:t>начинается за 10 минут до начала заседания.</w:t>
            </w:r>
          </w:p>
          <w:p w:rsidR="002B6B00" w:rsidRPr="00A1770B" w:rsidRDefault="002B6B00" w:rsidP="00957BAB">
            <w:pPr>
              <w:pStyle w:val="a4"/>
              <w:ind w:firstLine="0"/>
              <w:rPr>
                <w:szCs w:val="24"/>
              </w:rPr>
            </w:pPr>
            <w:r w:rsidRPr="00A1770B">
              <w:rPr>
                <w:szCs w:val="24"/>
              </w:rPr>
              <w:t xml:space="preserve">Заявки, включая изменения, которые не были вскрыты и зачитаны вслух во время вскрытия конвертов, не принимаются для дальнейшего рассмотрения независимо от обстоятельств. Отозванные заявки в тот же день возвращаются участникам отбора. </w:t>
            </w:r>
          </w:p>
          <w:p w:rsidR="002B6B00" w:rsidRPr="00A1770B" w:rsidRDefault="002B6B00" w:rsidP="00957BAB">
            <w:pPr>
              <w:pStyle w:val="a4"/>
              <w:ind w:firstLine="0"/>
              <w:rPr>
                <w:szCs w:val="24"/>
              </w:rPr>
            </w:pPr>
            <w:r w:rsidRPr="00A1770B">
              <w:rPr>
                <w:szCs w:val="24"/>
              </w:rPr>
              <w:t>В случае установления факта подачи одним участником конкурсного квалификационного отбора двух и более заявок на участие в отборе</w:t>
            </w:r>
            <w:r w:rsidRPr="00A1770B">
              <w:rPr>
                <w:color w:val="FF0000"/>
                <w:szCs w:val="24"/>
              </w:rPr>
              <w:t xml:space="preserve"> </w:t>
            </w:r>
            <w:r w:rsidRPr="00A1770B">
              <w:rPr>
                <w:szCs w:val="24"/>
              </w:rPr>
              <w:t>при условии, что поданные ранее заявки таким участником не отозваны, все заявки на участие в отборе такого участника отбора, не рассматриваются и возвращаются такому участнику.</w:t>
            </w:r>
          </w:p>
          <w:p w:rsidR="002B6B00" w:rsidRPr="00A1770B" w:rsidRDefault="002B6B00" w:rsidP="00957BAB">
            <w:pPr>
              <w:pStyle w:val="3"/>
              <w:numPr>
                <w:ilvl w:val="0"/>
                <w:numId w:val="0"/>
              </w:numPr>
            </w:pPr>
            <w:r w:rsidRPr="00A1770B">
              <w:t>Полученные после окончания приема конвертов с заявками на участие в отборе конверты с заявками вскрываются (в случае если на конверте не указан почтовый адрес участника отбора), и в тот же день возвращаются участникам отбора.</w:t>
            </w:r>
          </w:p>
          <w:p w:rsidR="002B6B00" w:rsidRPr="00A1770B" w:rsidRDefault="002B6B00" w:rsidP="00957BAB">
            <w:pPr>
              <w:pStyle w:val="3"/>
              <w:numPr>
                <w:ilvl w:val="0"/>
                <w:numId w:val="0"/>
              </w:numPr>
              <w:rPr>
                <w:i/>
              </w:rPr>
            </w:pPr>
            <w:r w:rsidRPr="00A1770B">
              <w:t xml:space="preserve">Протокол вскрытия конвертов с заявками на участие в конкурсном квалификационном отборе публикуется на сайте </w:t>
            </w:r>
            <w:r w:rsidRPr="00A1770B">
              <w:rPr>
                <w:lang w:val="en-US"/>
              </w:rPr>
              <w:t>permedu</w:t>
            </w:r>
            <w:r w:rsidRPr="00A1770B">
              <w:t>.</w:t>
            </w:r>
            <w:r w:rsidRPr="00A1770B">
              <w:rPr>
                <w:lang w:val="en-US"/>
              </w:rPr>
              <w:t>ru</w:t>
            </w:r>
            <w:r w:rsidRPr="00A1770B">
              <w:t xml:space="preserve"> </w:t>
            </w:r>
            <w:r w:rsidRPr="00981271">
              <w:t>не позднее 2 (двух) дней со дня подписания протокола.</w:t>
            </w: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3"/>
              <w:numPr>
                <w:ilvl w:val="0"/>
                <w:numId w:val="0"/>
              </w:numPr>
              <w:rPr>
                <w:b/>
              </w:rPr>
            </w:pPr>
            <w:r w:rsidRPr="00A1770B">
              <w:rPr>
                <w:b/>
                <w:lang w:val="en-US"/>
              </w:rPr>
              <w:lastRenderedPageBreak/>
              <w:t>IX</w:t>
            </w:r>
            <w:r w:rsidRPr="00A1770B">
              <w:rPr>
                <w:b/>
              </w:rPr>
              <w:t>. Рассмотрение заявок на участие в конкурсном квалификационном отборе</w:t>
            </w:r>
          </w:p>
        </w:tc>
      </w:tr>
      <w:tr w:rsidR="002B6B00" w:rsidRPr="00A1770B" w:rsidTr="00957BAB">
        <w:trPr>
          <w:tblCellSpacing w:w="20" w:type="dxa"/>
        </w:trPr>
        <w:tc>
          <w:tcPr>
            <w:tcW w:w="2333" w:type="dxa"/>
            <w:gridSpan w:val="3"/>
            <w:shd w:val="clear" w:color="auto" w:fill="FFFFFF"/>
          </w:tcPr>
          <w:p w:rsidR="002B6B00" w:rsidRPr="00AD5C6D" w:rsidRDefault="002B6B00" w:rsidP="00957BAB">
            <w:pPr>
              <w:pStyle w:val="ConsPlusNormal"/>
              <w:widowControl/>
              <w:ind w:firstLine="0"/>
              <w:rPr>
                <w:rFonts w:ascii="Times New Roman" w:hAnsi="Times New Roman" w:cs="Times New Roman"/>
                <w:sz w:val="24"/>
                <w:szCs w:val="24"/>
              </w:rPr>
            </w:pPr>
            <w:r w:rsidRPr="00AD5C6D">
              <w:rPr>
                <w:rFonts w:ascii="Times New Roman" w:hAnsi="Times New Roman" w:cs="Times New Roman"/>
                <w:sz w:val="24"/>
                <w:szCs w:val="24"/>
              </w:rPr>
              <w:t>Дата рассмотрения заявок на участие в конкурсе</w:t>
            </w:r>
          </w:p>
        </w:tc>
        <w:tc>
          <w:tcPr>
            <w:tcW w:w="8585" w:type="dxa"/>
            <w:gridSpan w:val="2"/>
            <w:shd w:val="clear" w:color="auto" w:fill="FFFFFF"/>
          </w:tcPr>
          <w:p w:rsidR="002B6B00" w:rsidRPr="002B01CC" w:rsidRDefault="002B01CC" w:rsidP="00957BAB">
            <w:pPr>
              <w:pStyle w:val="3"/>
              <w:numPr>
                <w:ilvl w:val="0"/>
                <w:numId w:val="0"/>
              </w:numPr>
              <w:jc w:val="left"/>
              <w:rPr>
                <w:i/>
              </w:rPr>
            </w:pPr>
            <w:r>
              <w:rPr>
                <w:i/>
              </w:rPr>
              <w:t>2</w:t>
            </w:r>
            <w:r w:rsidR="00FA70F0">
              <w:rPr>
                <w:i/>
              </w:rPr>
              <w:t>3</w:t>
            </w:r>
            <w:r w:rsidR="002B6B00" w:rsidRPr="002B01CC">
              <w:rPr>
                <w:i/>
              </w:rPr>
              <w:t>.1</w:t>
            </w:r>
            <w:r>
              <w:rPr>
                <w:i/>
              </w:rPr>
              <w:t>1</w:t>
            </w:r>
            <w:r w:rsidR="002B6B00" w:rsidRPr="002B01CC">
              <w:rPr>
                <w:i/>
              </w:rPr>
              <w:t>.2018 г.</w:t>
            </w:r>
          </w:p>
          <w:p w:rsidR="002B6B00" w:rsidRPr="000F0DA4" w:rsidRDefault="002B6B00" w:rsidP="00957BAB">
            <w:pPr>
              <w:pStyle w:val="a4"/>
              <w:rPr>
                <w:szCs w:val="24"/>
                <w:highlight w:val="red"/>
              </w:rPr>
            </w:pPr>
          </w:p>
        </w:tc>
      </w:tr>
      <w:tr w:rsidR="002B6B00" w:rsidRPr="00A1770B" w:rsidTr="00957BAB">
        <w:trPr>
          <w:tblCellSpacing w:w="20" w:type="dxa"/>
        </w:trPr>
        <w:tc>
          <w:tcPr>
            <w:tcW w:w="2333" w:type="dxa"/>
            <w:gridSpan w:val="3"/>
            <w:shd w:val="clear" w:color="auto" w:fill="FFFFFF"/>
          </w:tcPr>
          <w:p w:rsidR="002B6B00" w:rsidRPr="00AD5C6D" w:rsidRDefault="002B6B00" w:rsidP="00957BAB">
            <w:pPr>
              <w:pStyle w:val="ConsPlusNormal"/>
              <w:widowControl/>
              <w:ind w:firstLine="0"/>
              <w:rPr>
                <w:rFonts w:ascii="Times New Roman" w:hAnsi="Times New Roman" w:cs="Times New Roman"/>
                <w:sz w:val="24"/>
                <w:szCs w:val="24"/>
              </w:rPr>
            </w:pPr>
            <w:r w:rsidRPr="00AD5C6D">
              <w:rPr>
                <w:rFonts w:ascii="Times New Roman" w:hAnsi="Times New Roman" w:cs="Times New Roman"/>
                <w:sz w:val="24"/>
                <w:szCs w:val="24"/>
              </w:rPr>
              <w:t>Время рассмотрения заявок на участие в конкурсе</w:t>
            </w:r>
          </w:p>
        </w:tc>
        <w:tc>
          <w:tcPr>
            <w:tcW w:w="8585" w:type="dxa"/>
            <w:gridSpan w:val="2"/>
            <w:shd w:val="clear" w:color="auto" w:fill="FFFFFF"/>
          </w:tcPr>
          <w:p w:rsidR="002B6B00" w:rsidRPr="000F0DA4" w:rsidRDefault="002B6B00" w:rsidP="00FA70F0">
            <w:pPr>
              <w:pStyle w:val="a4"/>
              <w:ind w:firstLine="0"/>
              <w:rPr>
                <w:szCs w:val="24"/>
                <w:highlight w:val="red"/>
              </w:rPr>
            </w:pPr>
            <w:r w:rsidRPr="002B01CC">
              <w:rPr>
                <w:i/>
              </w:rPr>
              <w:t>1</w:t>
            </w:r>
            <w:r w:rsidR="00FA70F0">
              <w:rPr>
                <w:i/>
              </w:rPr>
              <w:t>3</w:t>
            </w:r>
            <w:r w:rsidRPr="002B01CC">
              <w:rPr>
                <w:i/>
              </w:rPr>
              <w:t xml:space="preserve"> часов 00 минут местного времени</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Порядок рассмотрения заявок на участие в конкурсном квалификационном отборе</w:t>
            </w:r>
          </w:p>
        </w:tc>
        <w:tc>
          <w:tcPr>
            <w:tcW w:w="8585" w:type="dxa"/>
            <w:gridSpan w:val="2"/>
            <w:shd w:val="clear" w:color="auto" w:fill="FFFFFF"/>
          </w:tcPr>
          <w:p w:rsidR="002B6B00" w:rsidRPr="00A1770B" w:rsidRDefault="002B6B00" w:rsidP="00957BAB">
            <w:pPr>
              <w:pStyle w:val="a4"/>
              <w:rPr>
                <w:szCs w:val="24"/>
              </w:rPr>
            </w:pPr>
            <w:r w:rsidRPr="00A1770B">
              <w:rPr>
                <w:szCs w:val="24"/>
              </w:rPr>
              <w:t>Конкурсная комиссия рассматривает заявки на участие в конкурсном квалификационном отборе на соответствие требованиям, установленным конкурсной документацией.</w:t>
            </w:r>
          </w:p>
          <w:p w:rsidR="002B6B00" w:rsidRPr="00A1770B" w:rsidRDefault="002B6B00" w:rsidP="00957BAB">
            <w:pPr>
              <w:pStyle w:val="a4"/>
              <w:rPr>
                <w:color w:val="000000"/>
                <w:szCs w:val="24"/>
              </w:rPr>
            </w:pPr>
            <w:r w:rsidRPr="00A1770B">
              <w:rPr>
                <w:szCs w:val="24"/>
              </w:rPr>
              <w:t>В случае несоответствия заявки требованиям к содержанию, составу, оформлению и форме заявки, устанавливаемых в п.1-7 раздела І</w:t>
            </w:r>
            <w:r w:rsidRPr="00A1770B">
              <w:rPr>
                <w:szCs w:val="24"/>
                <w:lang w:val="en-US"/>
              </w:rPr>
              <w:t>V</w:t>
            </w:r>
            <w:r w:rsidRPr="00A1770B">
              <w:rPr>
                <w:szCs w:val="24"/>
              </w:rPr>
              <w:t>, установления факта несоответствия участника отбора основным требованиям,</w:t>
            </w:r>
            <w:r w:rsidRPr="00A1770B">
              <w:rPr>
                <w:color w:val="000000"/>
                <w:szCs w:val="24"/>
              </w:rPr>
              <w:t xml:space="preserve"> устанавливаемым в соответствии с п. 1 - 8 раздела </w:t>
            </w:r>
            <w:r w:rsidRPr="00A1770B">
              <w:rPr>
                <w:color w:val="000000"/>
                <w:szCs w:val="24"/>
                <w:lang w:val="en-US"/>
              </w:rPr>
              <w:t>III</w:t>
            </w:r>
            <w:r w:rsidRPr="00A1770B">
              <w:rPr>
                <w:color w:val="000000"/>
                <w:szCs w:val="24"/>
              </w:rPr>
              <w:t xml:space="preserve"> конкурсной документации</w:t>
            </w:r>
            <w:r w:rsidRPr="00A1770B">
              <w:rPr>
                <w:szCs w:val="24"/>
              </w:rPr>
              <w:t>, заказчик, конкурсная комиссия обязана отстранить такого участника от участия в отборе на любом этапе его проведения.</w:t>
            </w:r>
          </w:p>
          <w:p w:rsidR="002B6B00" w:rsidRPr="00A1770B" w:rsidRDefault="002B6B00" w:rsidP="00957BAB">
            <w:pPr>
              <w:pStyle w:val="3"/>
              <w:numPr>
                <w:ilvl w:val="0"/>
                <w:numId w:val="0"/>
              </w:numPr>
              <w:rPr>
                <w:i/>
              </w:rPr>
            </w:pPr>
            <w:r w:rsidRPr="00A1770B">
              <w:t xml:space="preserve">В случае если отбор признан несостоявшимся, и только один участник конкурсного квалификационного отбора, подавший заявку на участие в отборе, признан участником отбора, договор заключается на условиях, которые предусмотрены заявкой на участие в отборе и конкурсной документацией. Протокол рассмотрения заявок публикуется на сайте </w:t>
            </w:r>
            <w:r w:rsidRPr="00A1770B">
              <w:rPr>
                <w:lang w:val="en-US"/>
              </w:rPr>
              <w:t>permedu</w:t>
            </w:r>
            <w:r w:rsidRPr="00A1770B">
              <w:t>.</w:t>
            </w:r>
            <w:r w:rsidRPr="00A1770B">
              <w:rPr>
                <w:lang w:val="en-US"/>
              </w:rPr>
              <w:t>ru</w:t>
            </w:r>
            <w:r w:rsidRPr="00A1770B">
              <w:t xml:space="preserve"> в течение трех рабочих дней с даты проведения процедуры</w:t>
            </w: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3"/>
              <w:numPr>
                <w:ilvl w:val="0"/>
                <w:numId w:val="0"/>
              </w:numPr>
              <w:rPr>
                <w:b/>
              </w:rPr>
            </w:pPr>
            <w:r w:rsidRPr="00A1770B">
              <w:rPr>
                <w:b/>
                <w:lang w:val="en-US"/>
              </w:rPr>
              <w:t>X</w:t>
            </w:r>
            <w:r w:rsidRPr="00A1770B">
              <w:rPr>
                <w:b/>
              </w:rPr>
              <w:t>. Оценка заявок на участие в конкурсном квалификационном отборе</w:t>
            </w:r>
          </w:p>
        </w:tc>
      </w:tr>
      <w:tr w:rsidR="002B6B00" w:rsidRPr="00A1770B" w:rsidTr="00957BAB">
        <w:trPr>
          <w:tblCellSpacing w:w="20" w:type="dxa"/>
        </w:trPr>
        <w:tc>
          <w:tcPr>
            <w:tcW w:w="2333" w:type="dxa"/>
            <w:gridSpan w:val="3"/>
            <w:shd w:val="clear" w:color="auto" w:fill="FFFFFF"/>
          </w:tcPr>
          <w:p w:rsidR="002B6B00" w:rsidRPr="00AD5C6D" w:rsidRDefault="002B6B00" w:rsidP="00957BAB">
            <w:pPr>
              <w:pStyle w:val="ConsPlusNormal"/>
              <w:widowControl/>
              <w:ind w:firstLine="0"/>
              <w:rPr>
                <w:rFonts w:ascii="Times New Roman" w:hAnsi="Times New Roman" w:cs="Times New Roman"/>
                <w:sz w:val="24"/>
                <w:szCs w:val="24"/>
              </w:rPr>
            </w:pPr>
            <w:r w:rsidRPr="00AD5C6D">
              <w:rPr>
                <w:rFonts w:ascii="Times New Roman" w:hAnsi="Times New Roman" w:cs="Times New Roman"/>
                <w:sz w:val="24"/>
                <w:szCs w:val="24"/>
              </w:rPr>
              <w:t>Дата оценки и сопоставления заявок на участие в конкурсе</w:t>
            </w:r>
          </w:p>
        </w:tc>
        <w:tc>
          <w:tcPr>
            <w:tcW w:w="8585" w:type="dxa"/>
            <w:gridSpan w:val="2"/>
            <w:shd w:val="clear" w:color="auto" w:fill="FFFFFF"/>
          </w:tcPr>
          <w:p w:rsidR="002B6B00" w:rsidRPr="002B01CC" w:rsidRDefault="002B01CC" w:rsidP="00957BAB">
            <w:pPr>
              <w:pStyle w:val="3"/>
              <w:numPr>
                <w:ilvl w:val="0"/>
                <w:numId w:val="0"/>
              </w:numPr>
              <w:jc w:val="left"/>
              <w:rPr>
                <w:i/>
              </w:rPr>
            </w:pPr>
            <w:r w:rsidRPr="002B01CC">
              <w:rPr>
                <w:i/>
              </w:rPr>
              <w:t>2</w:t>
            </w:r>
            <w:r w:rsidR="00FA70F0">
              <w:rPr>
                <w:i/>
              </w:rPr>
              <w:t>6</w:t>
            </w:r>
            <w:r w:rsidR="002B6B00" w:rsidRPr="002B01CC">
              <w:rPr>
                <w:i/>
              </w:rPr>
              <w:t>.1</w:t>
            </w:r>
            <w:r w:rsidRPr="002B01CC">
              <w:rPr>
                <w:i/>
              </w:rPr>
              <w:t>1</w:t>
            </w:r>
            <w:r w:rsidR="002B6B00" w:rsidRPr="002B01CC">
              <w:rPr>
                <w:i/>
              </w:rPr>
              <w:t>.2018 г.</w:t>
            </w:r>
          </w:p>
          <w:p w:rsidR="002B6B00" w:rsidRPr="001C7384" w:rsidRDefault="002B6B00" w:rsidP="00957BAB">
            <w:pPr>
              <w:ind w:firstLine="0"/>
              <w:rPr>
                <w:sz w:val="24"/>
                <w:szCs w:val="24"/>
                <w:highlight w:val="red"/>
              </w:rPr>
            </w:pPr>
          </w:p>
        </w:tc>
      </w:tr>
      <w:tr w:rsidR="002B6B00" w:rsidRPr="00A1770B" w:rsidTr="00957BAB">
        <w:trPr>
          <w:tblCellSpacing w:w="20" w:type="dxa"/>
        </w:trPr>
        <w:tc>
          <w:tcPr>
            <w:tcW w:w="2333" w:type="dxa"/>
            <w:gridSpan w:val="3"/>
            <w:shd w:val="clear" w:color="auto" w:fill="FFFFFF"/>
          </w:tcPr>
          <w:p w:rsidR="002B6B00" w:rsidRPr="00AD5C6D" w:rsidRDefault="002B6B00" w:rsidP="00957BAB">
            <w:pPr>
              <w:pStyle w:val="ConsPlusNormal"/>
              <w:widowControl/>
              <w:ind w:firstLine="0"/>
              <w:rPr>
                <w:rFonts w:ascii="Times New Roman" w:hAnsi="Times New Roman" w:cs="Times New Roman"/>
                <w:sz w:val="24"/>
                <w:szCs w:val="24"/>
              </w:rPr>
            </w:pPr>
            <w:r w:rsidRPr="00AD5C6D">
              <w:rPr>
                <w:rFonts w:ascii="Times New Roman" w:hAnsi="Times New Roman" w:cs="Times New Roman"/>
                <w:sz w:val="24"/>
                <w:szCs w:val="24"/>
              </w:rPr>
              <w:t>Время оценки и сопоставления заявок на участие в конкурсе</w:t>
            </w:r>
          </w:p>
        </w:tc>
        <w:tc>
          <w:tcPr>
            <w:tcW w:w="8585" w:type="dxa"/>
            <w:gridSpan w:val="2"/>
            <w:shd w:val="clear" w:color="auto" w:fill="FFFFFF"/>
          </w:tcPr>
          <w:p w:rsidR="002B6B00" w:rsidRPr="001C7384" w:rsidRDefault="002B6B00" w:rsidP="00957BAB">
            <w:pPr>
              <w:pStyle w:val="a4"/>
              <w:ind w:firstLine="0"/>
              <w:rPr>
                <w:szCs w:val="24"/>
                <w:highlight w:val="red"/>
              </w:rPr>
            </w:pPr>
            <w:r w:rsidRPr="00DB1769">
              <w:rPr>
                <w:i/>
              </w:rPr>
              <w:t>10 часов 00 минут местного времени</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 xml:space="preserve">Критерии оценки заявок на участие в </w:t>
            </w:r>
            <w:r w:rsidRPr="00A1770B">
              <w:rPr>
                <w:rFonts w:ascii="Times New Roman" w:hAnsi="Times New Roman" w:cs="Times New Roman"/>
                <w:sz w:val="24"/>
                <w:szCs w:val="24"/>
              </w:rPr>
              <w:lastRenderedPageBreak/>
              <w:t>конкурсном квалификационном отборе</w:t>
            </w:r>
          </w:p>
        </w:tc>
        <w:tc>
          <w:tcPr>
            <w:tcW w:w="8585" w:type="dxa"/>
            <w:gridSpan w:val="2"/>
            <w:shd w:val="clear" w:color="auto" w:fill="FFFFFF"/>
          </w:tcPr>
          <w:p w:rsidR="002B6B00" w:rsidRPr="00A1770B" w:rsidRDefault="002B6B00" w:rsidP="00957BAB">
            <w:pPr>
              <w:pStyle w:val="a4"/>
              <w:ind w:firstLine="0"/>
              <w:rPr>
                <w:szCs w:val="24"/>
              </w:rPr>
            </w:pPr>
            <w:r w:rsidRPr="00A1770B">
              <w:rPr>
                <w:szCs w:val="24"/>
              </w:rPr>
              <w:lastRenderedPageBreak/>
              <w:t xml:space="preserve">Для определения лучших условий исполнения договора, предложенных в заявках на участие в отборе, конкурсная комиссия оценивает и сопоставляет </w:t>
            </w:r>
            <w:r w:rsidRPr="00A1770B">
              <w:rPr>
                <w:szCs w:val="24"/>
              </w:rPr>
              <w:lastRenderedPageBreak/>
              <w:t>заявки на участие в отборе по критериям опыт работы и качества услуги:</w:t>
            </w:r>
          </w:p>
          <w:p w:rsidR="00E765FC" w:rsidRPr="00E765FC" w:rsidRDefault="002B6B00" w:rsidP="00957BAB">
            <w:pPr>
              <w:ind w:firstLine="0"/>
              <w:rPr>
                <w:b/>
                <w:sz w:val="24"/>
                <w:szCs w:val="24"/>
              </w:rPr>
            </w:pPr>
            <w:r w:rsidRPr="00E765FC">
              <w:rPr>
                <w:b/>
                <w:sz w:val="24"/>
                <w:szCs w:val="24"/>
              </w:rPr>
              <w:t>1 критерий</w:t>
            </w:r>
            <w:r w:rsidRPr="00A1770B">
              <w:rPr>
                <w:sz w:val="24"/>
                <w:szCs w:val="24"/>
              </w:rPr>
              <w:t xml:space="preserve">: </w:t>
            </w:r>
            <w:r w:rsidR="00E765FC" w:rsidRPr="00E765FC">
              <w:rPr>
                <w:b/>
                <w:sz w:val="24"/>
                <w:szCs w:val="24"/>
              </w:rPr>
              <w:t>«опыт работы»</w:t>
            </w:r>
          </w:p>
          <w:p w:rsidR="002B6B00" w:rsidRDefault="002B6B00" w:rsidP="00957BAB">
            <w:pPr>
              <w:ind w:firstLine="0"/>
              <w:rPr>
                <w:sz w:val="24"/>
                <w:szCs w:val="24"/>
              </w:rPr>
            </w:pPr>
            <w:r w:rsidRPr="00A1770B">
              <w:rPr>
                <w:sz w:val="24"/>
                <w:szCs w:val="24"/>
              </w:rPr>
              <w:t xml:space="preserve">наличие </w:t>
            </w:r>
            <w:r w:rsidRPr="00DD4D45">
              <w:rPr>
                <w:sz w:val="24"/>
                <w:szCs w:val="24"/>
              </w:rPr>
              <w:t>действующего договора аренды с целевым назначением – организация питания учащихся и сотрудников МОУ или договора на оказание услуги по организации питания для детей дошкольного или (и) школьного возраста</w:t>
            </w:r>
            <w:r w:rsidRPr="00A1770B">
              <w:rPr>
                <w:sz w:val="24"/>
                <w:szCs w:val="24"/>
              </w:rPr>
              <w:t>.</w:t>
            </w:r>
          </w:p>
          <w:p w:rsidR="002B6B00" w:rsidRPr="00E765FC" w:rsidRDefault="002B6B00" w:rsidP="00957BAB">
            <w:pPr>
              <w:ind w:firstLine="0"/>
              <w:rPr>
                <w:b/>
                <w:sz w:val="24"/>
                <w:szCs w:val="24"/>
              </w:rPr>
            </w:pPr>
            <w:r w:rsidRPr="00E765FC">
              <w:rPr>
                <w:b/>
                <w:sz w:val="24"/>
                <w:szCs w:val="24"/>
              </w:rPr>
              <w:t>2 критерий:</w:t>
            </w:r>
            <w:r w:rsidRPr="00E765FC">
              <w:rPr>
                <w:b/>
              </w:rPr>
              <w:t xml:space="preserve"> </w:t>
            </w:r>
            <w:r w:rsidRPr="00E765FC">
              <w:rPr>
                <w:b/>
                <w:sz w:val="24"/>
                <w:szCs w:val="24"/>
              </w:rPr>
              <w:t xml:space="preserve">«качество услуги». </w:t>
            </w:r>
          </w:p>
          <w:p w:rsidR="002B6B00" w:rsidRPr="00A1770B" w:rsidRDefault="002B6B00" w:rsidP="00957BAB">
            <w:pPr>
              <w:ind w:firstLine="0"/>
              <w:rPr>
                <w:sz w:val="24"/>
                <w:szCs w:val="24"/>
              </w:rPr>
            </w:pPr>
            <w:r w:rsidRPr="00E765FC">
              <w:rPr>
                <w:b/>
                <w:sz w:val="24"/>
                <w:szCs w:val="24"/>
              </w:rPr>
              <w:t>Первый подкритерий:</w:t>
            </w:r>
            <w:r>
              <w:rPr>
                <w:sz w:val="24"/>
                <w:szCs w:val="24"/>
              </w:rPr>
              <w:t xml:space="preserve"> </w:t>
            </w:r>
            <w:r w:rsidRPr="004F734F">
              <w:rPr>
                <w:sz w:val="24"/>
                <w:szCs w:val="24"/>
              </w:rPr>
              <w:t>наличие документа контрольно – надзорного органа за последние 4 года, подтверждающего отсутствие замечаний по рациону питания и приему и хранению пищевых продуктов: отсутствие примерного меню, согласованного Управлением РПН по Пермскому краю, наличие отклонений от примерного меню, согласованного Управлением РПН по Пермскому краю, отсутствие необходимых сопроводительных документов, наличие продуктов, запрещенных к использованию в образовательных учреждениях, использование продуктов с истекшим сроком реализации и др. к организации, с которой заключен договор аренды с целевым назначением – организация питания учащихся и сотрудников МОУ или договор на оказание услуги по организации питания для детей дошкольного или (и) школьного возраста.</w:t>
            </w:r>
          </w:p>
          <w:p w:rsidR="002B6B00" w:rsidRPr="00FA70F0" w:rsidRDefault="002B6B00" w:rsidP="007E7472">
            <w:pPr>
              <w:ind w:firstLine="0"/>
              <w:rPr>
                <w:color w:val="FF0000"/>
                <w:sz w:val="24"/>
                <w:szCs w:val="24"/>
              </w:rPr>
            </w:pPr>
            <w:r w:rsidRPr="00E765FC">
              <w:rPr>
                <w:b/>
                <w:sz w:val="24"/>
                <w:szCs w:val="24"/>
              </w:rPr>
              <w:t>Второй подкритерий:</w:t>
            </w:r>
            <w:r w:rsidRPr="00A1770B">
              <w:rPr>
                <w:sz w:val="24"/>
                <w:szCs w:val="24"/>
              </w:rPr>
              <w:t xml:space="preserve"> </w:t>
            </w:r>
            <w:r w:rsidRPr="00FA70F0">
              <w:rPr>
                <w:sz w:val="24"/>
                <w:szCs w:val="24"/>
              </w:rPr>
              <w:t>наличие предложений по созданию условий для повышения качества услуги по организации питания учащихся в муниципальном автономном общеобразовательном учреждении «</w:t>
            </w:r>
            <w:r w:rsidR="007E7472" w:rsidRPr="00FA70F0">
              <w:rPr>
                <w:sz w:val="24"/>
                <w:szCs w:val="24"/>
              </w:rPr>
              <w:t xml:space="preserve">Гимназия </w:t>
            </w:r>
            <w:r w:rsidRPr="00FA70F0">
              <w:rPr>
                <w:sz w:val="24"/>
                <w:szCs w:val="24"/>
              </w:rPr>
              <w:t xml:space="preserve"> № </w:t>
            </w:r>
            <w:r w:rsidR="007E7472" w:rsidRPr="00FA70F0">
              <w:rPr>
                <w:sz w:val="24"/>
                <w:szCs w:val="24"/>
              </w:rPr>
              <w:t>1</w:t>
            </w:r>
            <w:r w:rsidRPr="00FA70F0">
              <w:rPr>
                <w:sz w:val="24"/>
                <w:szCs w:val="24"/>
              </w:rPr>
              <w:t xml:space="preserve">» г. Перми </w:t>
            </w:r>
          </w:p>
          <w:p w:rsidR="00E765FC" w:rsidRDefault="00E765FC" w:rsidP="00E765FC">
            <w:pPr>
              <w:ind w:firstLine="0"/>
              <w:rPr>
                <w:b/>
                <w:color w:val="000000"/>
                <w:sz w:val="24"/>
                <w:szCs w:val="24"/>
              </w:rPr>
            </w:pPr>
            <w:r>
              <w:rPr>
                <w:b/>
                <w:color w:val="000000"/>
                <w:sz w:val="24"/>
                <w:szCs w:val="24"/>
              </w:rPr>
              <w:t>3</w:t>
            </w:r>
            <w:r w:rsidRPr="00E765FC">
              <w:rPr>
                <w:b/>
                <w:color w:val="000000"/>
                <w:sz w:val="24"/>
                <w:szCs w:val="24"/>
              </w:rPr>
              <w:t xml:space="preserve"> критерий</w:t>
            </w:r>
            <w:r>
              <w:rPr>
                <w:b/>
                <w:color w:val="000000"/>
                <w:sz w:val="24"/>
                <w:szCs w:val="24"/>
              </w:rPr>
              <w:t xml:space="preserve">: </w:t>
            </w:r>
            <w:r w:rsidRPr="00E765FC">
              <w:rPr>
                <w:b/>
                <w:color w:val="000000"/>
                <w:sz w:val="24"/>
                <w:szCs w:val="24"/>
              </w:rPr>
              <w:t>«квалификация участника</w:t>
            </w:r>
          </w:p>
          <w:p w:rsidR="00FA70F0" w:rsidRPr="00FA70F0" w:rsidRDefault="00E765FC" w:rsidP="00E765FC">
            <w:pPr>
              <w:ind w:firstLine="0"/>
              <w:rPr>
                <w:sz w:val="24"/>
                <w:szCs w:val="24"/>
              </w:rPr>
            </w:pPr>
            <w:r w:rsidRPr="00FA70F0">
              <w:rPr>
                <w:color w:val="000000"/>
                <w:sz w:val="24"/>
                <w:szCs w:val="24"/>
              </w:rPr>
              <w:t xml:space="preserve">Количество специалистов, прошедших профессиональную переподготовку в сфере </w:t>
            </w:r>
            <w:r w:rsidR="00FA70F0" w:rsidRPr="00FA70F0">
              <w:rPr>
                <w:sz w:val="24"/>
                <w:szCs w:val="24"/>
              </w:rPr>
              <w:t>детского, школьного питания, со сроком прохождения не позднее одного года</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lastRenderedPageBreak/>
              <w:t>Порядок оценки и сопоставления заявок на участие в конкурсном квалификационном отборе</w:t>
            </w:r>
            <w:r w:rsidRPr="00A1770B">
              <w:rPr>
                <w:rStyle w:val="af4"/>
                <w:rFonts w:ascii="Times New Roman" w:hAnsi="Times New Roman" w:cs="Times New Roman"/>
                <w:sz w:val="24"/>
                <w:szCs w:val="24"/>
              </w:rPr>
              <w:t xml:space="preserve"> </w:t>
            </w:r>
            <w:r w:rsidRPr="00A1770B">
              <w:rPr>
                <w:rStyle w:val="af4"/>
                <w:rFonts w:ascii="Times New Roman" w:hAnsi="Times New Roman" w:cs="Times New Roman"/>
                <w:sz w:val="24"/>
                <w:szCs w:val="24"/>
              </w:rPr>
              <w:footnoteReference w:id="1"/>
            </w:r>
          </w:p>
        </w:tc>
        <w:tc>
          <w:tcPr>
            <w:tcW w:w="8585" w:type="dxa"/>
            <w:gridSpan w:val="2"/>
            <w:shd w:val="clear" w:color="auto" w:fill="FFFFFF"/>
          </w:tcPr>
          <w:p w:rsidR="002B6B00" w:rsidRPr="00A1770B" w:rsidRDefault="002B6B00" w:rsidP="00957BAB">
            <w:pPr>
              <w:pStyle w:val="a4"/>
              <w:rPr>
                <w:szCs w:val="24"/>
              </w:rPr>
            </w:pPr>
            <w:r w:rsidRPr="00A1770B">
              <w:rPr>
                <w:szCs w:val="24"/>
              </w:rPr>
              <w:t xml:space="preserve">Конкурсная комиссия осуществляет оценку и сопоставление заявок на участие в отборе, поданных участниками отбора, признанными участниками отбора. </w:t>
            </w:r>
          </w:p>
          <w:p w:rsidR="002B6B00" w:rsidRPr="00A1770B" w:rsidRDefault="002B6B00" w:rsidP="00957BAB">
            <w:pPr>
              <w:pStyle w:val="3"/>
              <w:numPr>
                <w:ilvl w:val="0"/>
                <w:numId w:val="0"/>
              </w:numPr>
            </w:pPr>
            <w:r w:rsidRPr="00A1770B">
              <w:t>Оценка и сопоставление заявок на участие в отборе осуществляются конкурсной комиссией в целях выявления лучших условий исполнения договора в соответствии с критериями, указанными в конкурсной документации, в порядке, установленном в Приложении № 5.</w:t>
            </w:r>
          </w:p>
          <w:p w:rsidR="002B6B00" w:rsidRPr="00A1770B" w:rsidRDefault="002B6B00" w:rsidP="00957BAB">
            <w:pPr>
              <w:pStyle w:val="3"/>
              <w:numPr>
                <w:ilvl w:val="0"/>
                <w:numId w:val="0"/>
              </w:numPr>
            </w:pPr>
            <w:r w:rsidRPr="00A1770B">
              <w:t xml:space="preserve">Протокол рассмотрения заявок публикуется на сайте </w:t>
            </w:r>
            <w:r w:rsidRPr="00A1770B">
              <w:rPr>
                <w:lang w:val="en-US"/>
              </w:rPr>
              <w:t>permedu</w:t>
            </w:r>
            <w:r w:rsidRPr="00A1770B">
              <w:t>.</w:t>
            </w:r>
            <w:r w:rsidRPr="00A1770B">
              <w:rPr>
                <w:lang w:val="en-US"/>
              </w:rPr>
              <w:t>ru</w:t>
            </w:r>
            <w:r w:rsidRPr="00A1770B">
              <w:t xml:space="preserve"> не позднее 2 (двух) дней со дня подписания протокола.</w:t>
            </w:r>
          </w:p>
        </w:tc>
      </w:tr>
      <w:tr w:rsidR="002B6B00" w:rsidRPr="00A1770B" w:rsidTr="00957BAB">
        <w:trPr>
          <w:tblCellSpacing w:w="20" w:type="dxa"/>
        </w:trPr>
        <w:tc>
          <w:tcPr>
            <w:tcW w:w="10958" w:type="dxa"/>
            <w:gridSpan w:val="5"/>
            <w:shd w:val="clear" w:color="auto" w:fill="00FFFF"/>
          </w:tcPr>
          <w:p w:rsidR="002B6B00" w:rsidRPr="00A1770B" w:rsidRDefault="002B6B00" w:rsidP="00957BAB">
            <w:pPr>
              <w:pStyle w:val="3"/>
              <w:numPr>
                <w:ilvl w:val="0"/>
                <w:numId w:val="0"/>
              </w:numPr>
              <w:ind w:left="1620"/>
              <w:rPr>
                <w:b/>
              </w:rPr>
            </w:pPr>
            <w:r w:rsidRPr="00A1770B">
              <w:rPr>
                <w:b/>
                <w:lang w:val="en-US"/>
              </w:rPr>
              <w:t>XI</w:t>
            </w:r>
            <w:r w:rsidRPr="00A1770B">
              <w:rPr>
                <w:b/>
              </w:rPr>
              <w:t>. Заключение договора</w:t>
            </w:r>
          </w:p>
        </w:tc>
      </w:tr>
      <w:tr w:rsidR="002B6B00" w:rsidRPr="00A1770B" w:rsidTr="00957BAB">
        <w:trPr>
          <w:tblCellSpacing w:w="20" w:type="dxa"/>
        </w:trPr>
        <w:tc>
          <w:tcPr>
            <w:tcW w:w="2333" w:type="dxa"/>
            <w:gridSpan w:val="3"/>
            <w:shd w:val="clear" w:color="auto" w:fill="FFFFFF"/>
          </w:tcPr>
          <w:p w:rsidR="002B6B00" w:rsidRPr="00A1770B" w:rsidRDefault="002B6B00" w:rsidP="00957BAB">
            <w:pPr>
              <w:pStyle w:val="ConsPlusNormal"/>
              <w:widowControl/>
              <w:ind w:firstLine="0"/>
              <w:rPr>
                <w:rFonts w:ascii="Times New Roman" w:hAnsi="Times New Roman" w:cs="Times New Roman"/>
                <w:sz w:val="24"/>
                <w:szCs w:val="24"/>
              </w:rPr>
            </w:pPr>
            <w:r w:rsidRPr="00A1770B">
              <w:rPr>
                <w:rFonts w:ascii="Times New Roman" w:hAnsi="Times New Roman" w:cs="Times New Roman"/>
                <w:sz w:val="24"/>
                <w:szCs w:val="24"/>
              </w:rPr>
              <w:t>Порядок заключения договора</w:t>
            </w:r>
          </w:p>
        </w:tc>
        <w:tc>
          <w:tcPr>
            <w:tcW w:w="8585" w:type="dxa"/>
            <w:gridSpan w:val="2"/>
            <w:shd w:val="clear" w:color="auto" w:fill="FFFFFF"/>
          </w:tcPr>
          <w:p w:rsidR="002B6B00" w:rsidRPr="00A1770B" w:rsidRDefault="002B6B00" w:rsidP="00957BAB">
            <w:pPr>
              <w:ind w:firstLine="0"/>
              <w:rPr>
                <w:sz w:val="24"/>
                <w:szCs w:val="24"/>
              </w:rPr>
            </w:pPr>
            <w:r w:rsidRPr="00A1770B">
              <w:rPr>
                <w:color w:val="000000"/>
                <w:sz w:val="24"/>
                <w:szCs w:val="24"/>
              </w:rPr>
              <w:t xml:space="preserve">1. </w:t>
            </w:r>
            <w:r w:rsidRPr="00A1770B">
              <w:rPr>
                <w:sz w:val="24"/>
                <w:szCs w:val="24"/>
              </w:rPr>
              <w:t>Заказчик в течение  3 (трех) рабочих дней со дня подписания протокола оценки и сопоставления заявок на участие в Отборе передает Победителю Отбора проект договора, который составляется путем включения условий исполнения договора,</w:t>
            </w:r>
            <w:r w:rsidR="00E765FC">
              <w:rPr>
                <w:sz w:val="24"/>
                <w:szCs w:val="24"/>
              </w:rPr>
              <w:t xml:space="preserve"> а также </w:t>
            </w:r>
            <w:r w:rsidRPr="00A1770B">
              <w:rPr>
                <w:sz w:val="24"/>
                <w:szCs w:val="24"/>
              </w:rPr>
              <w:t xml:space="preserve"> предложен</w:t>
            </w:r>
            <w:r w:rsidR="00E765FC">
              <w:rPr>
                <w:sz w:val="24"/>
                <w:szCs w:val="24"/>
              </w:rPr>
              <w:t>ия по созданию условий для повышения качества услуги по организации питания в</w:t>
            </w:r>
            <w:r w:rsidR="00C52272">
              <w:rPr>
                <w:sz w:val="24"/>
                <w:szCs w:val="24"/>
              </w:rPr>
              <w:t xml:space="preserve"> МАОУ «Гимназия №1»г. Перми</w:t>
            </w:r>
            <w:r w:rsidRPr="00A1770B">
              <w:rPr>
                <w:sz w:val="24"/>
                <w:szCs w:val="24"/>
              </w:rPr>
              <w:t xml:space="preserve"> </w:t>
            </w:r>
            <w:r w:rsidR="00C52272" w:rsidRPr="00C52272">
              <w:rPr>
                <w:sz w:val="24"/>
                <w:szCs w:val="24"/>
              </w:rPr>
              <w:t xml:space="preserve">предложенных </w:t>
            </w:r>
            <w:r w:rsidRPr="00C52272">
              <w:rPr>
                <w:sz w:val="24"/>
                <w:szCs w:val="24"/>
              </w:rPr>
              <w:t>победителем Отбора в заявке на участие в Отборе</w:t>
            </w:r>
            <w:r w:rsidRPr="00A1770B">
              <w:rPr>
                <w:sz w:val="24"/>
                <w:szCs w:val="24"/>
              </w:rPr>
              <w:t xml:space="preserve"> в двух экземплярах. Победитель отбора в течение  5 (пяти) рабочих дней со дня получения, подписывает такой договор и направляет его Заказчику.  Заказчик подписывает полученные экземпляры договора и направляет подписанный договор победителю Отбора в течение  2 (двух) дней, но не ранее чем через 10 (десять) календарных дней со дня публикации на официальном сайте учреждения в сети интернет и на сайте  </w:t>
            </w:r>
            <w:r w:rsidRPr="00A1770B">
              <w:rPr>
                <w:sz w:val="24"/>
                <w:szCs w:val="24"/>
                <w:lang w:val="en-US"/>
              </w:rPr>
              <w:t>permedu</w:t>
            </w:r>
            <w:r w:rsidRPr="00A1770B">
              <w:rPr>
                <w:sz w:val="24"/>
                <w:szCs w:val="24"/>
              </w:rPr>
              <w:t>.</w:t>
            </w:r>
            <w:r w:rsidRPr="00A1770B">
              <w:rPr>
                <w:sz w:val="24"/>
                <w:szCs w:val="24"/>
                <w:lang w:val="en-US"/>
              </w:rPr>
              <w:t>ru</w:t>
            </w:r>
            <w:r w:rsidRPr="00A1770B">
              <w:rPr>
                <w:sz w:val="24"/>
                <w:szCs w:val="24"/>
              </w:rPr>
              <w:t xml:space="preserve"> протокола оценки и сопоставления заявок.</w:t>
            </w:r>
          </w:p>
          <w:p w:rsidR="002B6B00" w:rsidRPr="00A1770B" w:rsidRDefault="002B6B00" w:rsidP="00957BAB">
            <w:pPr>
              <w:ind w:firstLine="0"/>
              <w:rPr>
                <w:sz w:val="24"/>
                <w:szCs w:val="24"/>
                <w:highlight w:val="yellow"/>
              </w:rPr>
            </w:pPr>
            <w:r w:rsidRPr="00A1770B">
              <w:rPr>
                <w:sz w:val="24"/>
                <w:szCs w:val="24"/>
              </w:rPr>
              <w:t xml:space="preserve">При не предоставлении победителем отбора в срок, предусмотренный настоящим разделом, подписанного договора, Заказчик имеет право заключить </w:t>
            </w:r>
            <w:r w:rsidRPr="00A1770B">
              <w:rPr>
                <w:sz w:val="24"/>
                <w:szCs w:val="24"/>
              </w:rPr>
              <w:lastRenderedPageBreak/>
              <w:t>договор с участником проведенного Отбора, рейтинг заявки которого занял второе место.</w:t>
            </w:r>
          </w:p>
        </w:tc>
      </w:tr>
    </w:tbl>
    <w:p w:rsidR="002B6B00" w:rsidRPr="00A1770B" w:rsidRDefault="002B6B00" w:rsidP="002B6B00">
      <w:pPr>
        <w:pStyle w:val="a4"/>
        <w:rPr>
          <w:szCs w:val="24"/>
        </w:rPr>
      </w:pPr>
      <w:r w:rsidRPr="00A1770B">
        <w:rPr>
          <w:szCs w:val="24"/>
        </w:rPr>
        <w:lastRenderedPageBreak/>
        <w:t xml:space="preserve"> </w:t>
      </w:r>
    </w:p>
    <w:p w:rsidR="002B6B00" w:rsidRPr="00A1770B" w:rsidRDefault="002B6B00" w:rsidP="002B6B00">
      <w:pPr>
        <w:pStyle w:val="a4"/>
        <w:jc w:val="right"/>
        <w:rPr>
          <w:szCs w:val="24"/>
        </w:rPr>
      </w:pPr>
      <w:r w:rsidRPr="00A1770B">
        <w:rPr>
          <w:szCs w:val="24"/>
        </w:rPr>
        <w:br w:type="page"/>
      </w:r>
      <w:r w:rsidRPr="00A1770B">
        <w:rPr>
          <w:szCs w:val="24"/>
        </w:rPr>
        <w:lastRenderedPageBreak/>
        <w:t xml:space="preserve">                                  </w:t>
      </w:r>
      <w:bookmarkStart w:id="3" w:name="Приложение_2"/>
      <w:bookmarkStart w:id="4" w:name="Приложение_3"/>
    </w:p>
    <w:p w:rsidR="002B6B00" w:rsidRPr="00DD4D45" w:rsidRDefault="002B6B00" w:rsidP="002B6B00">
      <w:pPr>
        <w:tabs>
          <w:tab w:val="left" w:pos="993"/>
        </w:tabs>
        <w:ind w:firstLine="567"/>
        <w:jc w:val="right"/>
        <w:rPr>
          <w:sz w:val="24"/>
          <w:szCs w:val="24"/>
        </w:rPr>
      </w:pPr>
      <w:r w:rsidRPr="00DD4D45">
        <w:rPr>
          <w:sz w:val="24"/>
          <w:szCs w:val="24"/>
        </w:rPr>
        <w:t xml:space="preserve">Приложение № 1 </w:t>
      </w:r>
    </w:p>
    <w:p w:rsidR="002B6B00" w:rsidRPr="00DD4D45" w:rsidRDefault="002B6B00" w:rsidP="002B6B00">
      <w:pPr>
        <w:tabs>
          <w:tab w:val="left" w:pos="993"/>
        </w:tabs>
        <w:ind w:firstLine="567"/>
        <w:jc w:val="right"/>
        <w:rPr>
          <w:sz w:val="24"/>
          <w:szCs w:val="24"/>
        </w:rPr>
      </w:pPr>
      <w:r w:rsidRPr="00DD4D45">
        <w:rPr>
          <w:sz w:val="24"/>
          <w:szCs w:val="24"/>
        </w:rPr>
        <w:t>к конкурсной документации</w:t>
      </w:r>
    </w:p>
    <w:p w:rsidR="002B6B00" w:rsidRPr="00DD4D45" w:rsidRDefault="002B6B00" w:rsidP="002B6B00">
      <w:pPr>
        <w:tabs>
          <w:tab w:val="left" w:pos="993"/>
        </w:tabs>
        <w:ind w:firstLine="567"/>
        <w:rPr>
          <w:sz w:val="24"/>
          <w:szCs w:val="24"/>
        </w:rPr>
      </w:pPr>
    </w:p>
    <w:p w:rsidR="002B6B00" w:rsidRPr="00DD4D45" w:rsidRDefault="002B6B00" w:rsidP="002B6B00">
      <w:pPr>
        <w:tabs>
          <w:tab w:val="left" w:pos="993"/>
        </w:tabs>
        <w:ind w:firstLine="567"/>
        <w:rPr>
          <w:sz w:val="24"/>
          <w:szCs w:val="24"/>
        </w:rPr>
      </w:pPr>
    </w:p>
    <w:p w:rsidR="002B6B00" w:rsidRPr="00DD4D45" w:rsidRDefault="002B6B00" w:rsidP="002B6B00">
      <w:pPr>
        <w:tabs>
          <w:tab w:val="left" w:pos="993"/>
        </w:tabs>
        <w:ind w:firstLine="567"/>
        <w:rPr>
          <w:sz w:val="24"/>
          <w:szCs w:val="24"/>
        </w:rPr>
      </w:pPr>
    </w:p>
    <w:p w:rsidR="002B6B00" w:rsidRPr="00DD4D45" w:rsidRDefault="002B6B00" w:rsidP="002B6B00">
      <w:pPr>
        <w:tabs>
          <w:tab w:val="left" w:pos="993"/>
        </w:tabs>
        <w:ind w:firstLine="567"/>
        <w:jc w:val="center"/>
        <w:rPr>
          <w:sz w:val="24"/>
          <w:szCs w:val="24"/>
        </w:rPr>
      </w:pPr>
      <w:r w:rsidRPr="00DD4D45">
        <w:rPr>
          <w:sz w:val="24"/>
          <w:szCs w:val="24"/>
        </w:rPr>
        <w:t>Требования к организации основного (горячего) питания учащихся</w:t>
      </w:r>
    </w:p>
    <w:p w:rsidR="002B6B00" w:rsidRPr="00DD4D45" w:rsidRDefault="002B6B00" w:rsidP="002B6B00">
      <w:pPr>
        <w:tabs>
          <w:tab w:val="left" w:pos="993"/>
        </w:tabs>
        <w:ind w:firstLine="567"/>
        <w:rPr>
          <w:sz w:val="24"/>
          <w:szCs w:val="24"/>
        </w:rPr>
      </w:pPr>
    </w:p>
    <w:p w:rsidR="002B6B00" w:rsidRPr="00DD4D45" w:rsidRDefault="002B6B00" w:rsidP="002B6B00">
      <w:pPr>
        <w:tabs>
          <w:tab w:val="left" w:pos="993"/>
        </w:tabs>
        <w:ind w:firstLine="567"/>
        <w:rPr>
          <w:sz w:val="24"/>
          <w:szCs w:val="24"/>
        </w:rPr>
      </w:pPr>
      <w:r w:rsidRPr="00DD4D45">
        <w:rPr>
          <w:sz w:val="24"/>
          <w:szCs w:val="24"/>
        </w:rPr>
        <w:t>1. Общие положения</w:t>
      </w:r>
    </w:p>
    <w:p w:rsidR="002B6B00" w:rsidRPr="00DD4D45" w:rsidRDefault="002B6B00" w:rsidP="002B6B00">
      <w:pPr>
        <w:tabs>
          <w:tab w:val="left" w:pos="993"/>
        </w:tabs>
        <w:ind w:firstLine="567"/>
        <w:rPr>
          <w:sz w:val="24"/>
          <w:szCs w:val="24"/>
        </w:rPr>
      </w:pPr>
      <w:r w:rsidRPr="00DD4D45">
        <w:rPr>
          <w:sz w:val="24"/>
          <w:szCs w:val="24"/>
        </w:rPr>
        <w:t xml:space="preserve">1.1. Под организацией питания учащихся понимается обеспечение учащихся основным (горячим) питанием, дополнительным питанием учащихся в соответствии с режимом работы МАОУ </w:t>
      </w:r>
      <w:r w:rsidR="00C52272">
        <w:rPr>
          <w:sz w:val="24"/>
          <w:szCs w:val="24"/>
        </w:rPr>
        <w:t xml:space="preserve"> «Гимназия №1» г. Перми </w:t>
      </w:r>
      <w:r w:rsidRPr="00DD4D45">
        <w:rPr>
          <w:sz w:val="24"/>
          <w:szCs w:val="24"/>
        </w:rPr>
        <w:t>по графику, утвержденному руководителем учреждения (согласно расписанию учебных занятий).</w:t>
      </w:r>
    </w:p>
    <w:p w:rsidR="002B6B00" w:rsidRPr="00DD4D45" w:rsidRDefault="002B6B00" w:rsidP="002B6B00">
      <w:pPr>
        <w:tabs>
          <w:tab w:val="left" w:pos="993"/>
        </w:tabs>
        <w:ind w:firstLine="567"/>
        <w:rPr>
          <w:sz w:val="24"/>
          <w:szCs w:val="24"/>
        </w:rPr>
      </w:pPr>
      <w:r w:rsidRPr="00DD4D45">
        <w:rPr>
          <w:sz w:val="24"/>
          <w:szCs w:val="24"/>
        </w:rPr>
        <w:t xml:space="preserve">1.2. Под основным (горячим) питанием учащихся понимается организованная реализация блюд, приготовленных на предприятии общественного питания в соответствии с примерным двухнедельным меню, согласованным с Управлением Роспотребнадзора по Пермскому краю. </w:t>
      </w:r>
    </w:p>
    <w:p w:rsidR="002B6B00" w:rsidRPr="00DD4D45" w:rsidRDefault="002B6B00" w:rsidP="002B6B00">
      <w:pPr>
        <w:tabs>
          <w:tab w:val="left" w:pos="993"/>
        </w:tabs>
        <w:ind w:firstLine="567"/>
        <w:rPr>
          <w:sz w:val="24"/>
          <w:szCs w:val="24"/>
        </w:rPr>
      </w:pPr>
      <w:r w:rsidRPr="00DD4D45">
        <w:rPr>
          <w:sz w:val="24"/>
          <w:szCs w:val="24"/>
        </w:rPr>
        <w:t>1.3. Под дополнительным питанием учащихся понимается реализация готовых блюд, пищевых продуктов, готовых к употреблению, и кулинарных изделий в качестве буфетной продукции в соответствии с примерным ассортиментным перечнем блюд и буфетной продукции, согласованным с Управлением Роспотребнадзора по Пермскому краю.</w:t>
      </w:r>
    </w:p>
    <w:p w:rsidR="002B6B00" w:rsidRPr="00DD4D45" w:rsidRDefault="002B6B00" w:rsidP="002B6B00">
      <w:pPr>
        <w:tabs>
          <w:tab w:val="left" w:pos="993"/>
        </w:tabs>
        <w:ind w:firstLine="567"/>
        <w:rPr>
          <w:sz w:val="24"/>
          <w:szCs w:val="24"/>
        </w:rPr>
      </w:pPr>
      <w:r w:rsidRPr="00DD4D45">
        <w:rPr>
          <w:sz w:val="24"/>
          <w:szCs w:val="24"/>
        </w:rPr>
        <w:t xml:space="preserve">1.4. Стоимость основного (горячего) питания учащихся не должна превышать 1% от величины прожиточного минимума, установленного Правительством Пермского края. </w:t>
      </w:r>
    </w:p>
    <w:p w:rsidR="002B6B00" w:rsidRPr="00DD4D45" w:rsidRDefault="002B6B00" w:rsidP="002B6B00">
      <w:pPr>
        <w:tabs>
          <w:tab w:val="left" w:pos="993"/>
        </w:tabs>
        <w:ind w:firstLine="567"/>
        <w:rPr>
          <w:sz w:val="24"/>
          <w:szCs w:val="24"/>
        </w:rPr>
      </w:pPr>
      <w:r w:rsidRPr="00DD4D45">
        <w:rPr>
          <w:sz w:val="24"/>
          <w:szCs w:val="24"/>
        </w:rPr>
        <w:t xml:space="preserve">1.5. Примерное </w:t>
      </w:r>
      <w:r w:rsidR="00C52272">
        <w:rPr>
          <w:sz w:val="24"/>
          <w:szCs w:val="24"/>
        </w:rPr>
        <w:t>12-ти дневное (</w:t>
      </w:r>
      <w:r w:rsidRPr="00DD4D45">
        <w:rPr>
          <w:sz w:val="24"/>
          <w:szCs w:val="24"/>
        </w:rPr>
        <w:t>двухнедельное</w:t>
      </w:r>
      <w:r w:rsidR="00C52272">
        <w:rPr>
          <w:sz w:val="24"/>
          <w:szCs w:val="24"/>
        </w:rPr>
        <w:t>)</w:t>
      </w:r>
      <w:r w:rsidRPr="00DD4D45">
        <w:rPr>
          <w:sz w:val="24"/>
          <w:szCs w:val="24"/>
        </w:rPr>
        <w:t xml:space="preserve"> меню и  примерный ассортиментный перечень блюд и буфетной продукции согласовывается с Управлением Роспотребнадзора по Пермскому краю. Изменение примерного </w:t>
      </w:r>
      <w:r w:rsidR="00C52272">
        <w:rPr>
          <w:sz w:val="24"/>
          <w:szCs w:val="24"/>
        </w:rPr>
        <w:t>12-ти дневного (</w:t>
      </w:r>
      <w:r w:rsidRPr="00DD4D45">
        <w:rPr>
          <w:sz w:val="24"/>
          <w:szCs w:val="24"/>
        </w:rPr>
        <w:t>двухнедельного</w:t>
      </w:r>
      <w:r w:rsidR="00C52272">
        <w:rPr>
          <w:sz w:val="24"/>
          <w:szCs w:val="24"/>
        </w:rPr>
        <w:t>)</w:t>
      </w:r>
      <w:r w:rsidRPr="00DD4D45">
        <w:rPr>
          <w:sz w:val="24"/>
          <w:szCs w:val="24"/>
        </w:rPr>
        <w:t xml:space="preserve"> меню и ассортиментного перечня блюд и буфетной продукции без согласования с Управлением Роспотребнадзора по Пермскому краю не допускается.</w:t>
      </w:r>
    </w:p>
    <w:p w:rsidR="002B6B00" w:rsidRPr="00DD4D45" w:rsidRDefault="002B6B00" w:rsidP="002B6B00">
      <w:pPr>
        <w:tabs>
          <w:tab w:val="left" w:pos="993"/>
        </w:tabs>
        <w:ind w:firstLine="567"/>
        <w:rPr>
          <w:sz w:val="24"/>
          <w:szCs w:val="24"/>
        </w:rPr>
      </w:pPr>
      <w:r w:rsidRPr="00DD4D45">
        <w:rPr>
          <w:sz w:val="24"/>
          <w:szCs w:val="24"/>
        </w:rPr>
        <w:t>1.6. При организации основного (горячего) питания учащихся следует руководствоваться СанПиН 2.4.5.2409-08 «Санитарно-эпидемиологические требования к организации питания учащихся в общеобразовательных учреждениях, учреждениях начального и среднего профессионального образования» и другими нормативными документами, регламентирующими деятельность предприятия общественного питания.</w:t>
      </w:r>
    </w:p>
    <w:p w:rsidR="002B6B00" w:rsidRPr="00DD4D45" w:rsidRDefault="002B6B00" w:rsidP="002B6B00">
      <w:pPr>
        <w:tabs>
          <w:tab w:val="left" w:pos="993"/>
        </w:tabs>
        <w:ind w:firstLine="567"/>
        <w:rPr>
          <w:sz w:val="24"/>
          <w:szCs w:val="24"/>
        </w:rPr>
      </w:pPr>
      <w:r w:rsidRPr="00DD4D45">
        <w:rPr>
          <w:sz w:val="24"/>
          <w:szCs w:val="24"/>
        </w:rPr>
        <w:t>1.7. Работа пищеблока организуется в соответствии с материально-техническими условиями (объемно-планировочными решениями и возможностями учреждения) в форме:</w:t>
      </w:r>
    </w:p>
    <w:p w:rsidR="002B6B00" w:rsidRPr="00DD4D45" w:rsidRDefault="002B6B00" w:rsidP="002B6B00">
      <w:pPr>
        <w:tabs>
          <w:tab w:val="left" w:pos="993"/>
        </w:tabs>
        <w:ind w:firstLine="567"/>
        <w:rPr>
          <w:sz w:val="24"/>
          <w:szCs w:val="24"/>
        </w:rPr>
      </w:pPr>
      <w:r w:rsidRPr="00DD4D45">
        <w:rPr>
          <w:sz w:val="24"/>
          <w:szCs w:val="24"/>
        </w:rPr>
        <w:t>-приготовления блюд из полуфабрикатной продукции.</w:t>
      </w:r>
    </w:p>
    <w:p w:rsidR="002B6B00" w:rsidRPr="00DD4D45" w:rsidRDefault="002B6B00" w:rsidP="002B6B00">
      <w:pPr>
        <w:tabs>
          <w:tab w:val="left" w:pos="993"/>
        </w:tabs>
        <w:ind w:firstLine="567"/>
        <w:rPr>
          <w:sz w:val="24"/>
          <w:szCs w:val="24"/>
        </w:rPr>
      </w:pPr>
    </w:p>
    <w:p w:rsidR="002B6B00" w:rsidRPr="00DD4D45" w:rsidRDefault="002B6B00" w:rsidP="002B6B00">
      <w:pPr>
        <w:tabs>
          <w:tab w:val="left" w:pos="993"/>
        </w:tabs>
        <w:ind w:firstLine="567"/>
        <w:rPr>
          <w:sz w:val="24"/>
          <w:szCs w:val="24"/>
        </w:rPr>
      </w:pPr>
      <w:r w:rsidRPr="00DD4D45">
        <w:rPr>
          <w:sz w:val="24"/>
          <w:szCs w:val="24"/>
        </w:rPr>
        <w:t>2. Требования к организации основного (горячего) питания учащихся</w:t>
      </w:r>
    </w:p>
    <w:p w:rsidR="002B6B00" w:rsidRPr="00DD4D45" w:rsidRDefault="002B6B00" w:rsidP="002B6B00">
      <w:pPr>
        <w:tabs>
          <w:tab w:val="left" w:pos="993"/>
        </w:tabs>
        <w:ind w:firstLine="567"/>
        <w:rPr>
          <w:sz w:val="24"/>
          <w:szCs w:val="24"/>
        </w:rPr>
      </w:pPr>
    </w:p>
    <w:p w:rsidR="002B6B00" w:rsidRPr="00DD4D45" w:rsidRDefault="002B6B00" w:rsidP="002B6B00">
      <w:pPr>
        <w:tabs>
          <w:tab w:val="left" w:pos="993"/>
        </w:tabs>
        <w:ind w:firstLine="567"/>
        <w:rPr>
          <w:sz w:val="24"/>
          <w:szCs w:val="24"/>
        </w:rPr>
      </w:pPr>
      <w:r w:rsidRPr="00DD4D45">
        <w:rPr>
          <w:sz w:val="24"/>
          <w:szCs w:val="24"/>
        </w:rPr>
        <w:t>2.1. Предоставлять учащимся образовательного учреждения ежедневное двухразовое основное (горячее) питание, а при длительном пребывании учащихся в учреждении (посещение групп продленного дня) - трехразовое питание.</w:t>
      </w:r>
    </w:p>
    <w:p w:rsidR="002B6B00" w:rsidRPr="00DD4D45" w:rsidRDefault="002B6B00" w:rsidP="002B6B00">
      <w:pPr>
        <w:tabs>
          <w:tab w:val="left" w:pos="993"/>
        </w:tabs>
        <w:ind w:firstLine="567"/>
        <w:rPr>
          <w:sz w:val="24"/>
          <w:szCs w:val="24"/>
        </w:rPr>
      </w:pPr>
      <w:r w:rsidRPr="00DD4D45">
        <w:rPr>
          <w:sz w:val="24"/>
          <w:szCs w:val="24"/>
        </w:rPr>
        <w:t xml:space="preserve">2.2. Утвердить режим работы столовой и буфета в соответствии с режимом работы учреждения. </w:t>
      </w:r>
    </w:p>
    <w:p w:rsidR="002B6B00" w:rsidRPr="00DD4D45" w:rsidRDefault="002B6B00" w:rsidP="002B6B00">
      <w:pPr>
        <w:tabs>
          <w:tab w:val="left" w:pos="993"/>
        </w:tabs>
        <w:ind w:firstLine="567"/>
        <w:rPr>
          <w:sz w:val="24"/>
          <w:szCs w:val="24"/>
        </w:rPr>
      </w:pPr>
      <w:r w:rsidRPr="00DD4D45">
        <w:rPr>
          <w:sz w:val="24"/>
          <w:szCs w:val="24"/>
        </w:rPr>
        <w:t>2.3. Сообщать Учреждению о необходимости изменения режима работы столовой, графика предоставления питания учащимся не позднее, чем за 1 день;</w:t>
      </w:r>
    </w:p>
    <w:p w:rsidR="002B6B00" w:rsidRPr="00DD4D45" w:rsidRDefault="002B6B00" w:rsidP="002B6B00">
      <w:pPr>
        <w:tabs>
          <w:tab w:val="left" w:pos="993"/>
        </w:tabs>
        <w:ind w:firstLine="567"/>
        <w:rPr>
          <w:sz w:val="24"/>
          <w:szCs w:val="24"/>
        </w:rPr>
      </w:pPr>
      <w:r w:rsidRPr="00DD4D45">
        <w:rPr>
          <w:sz w:val="24"/>
          <w:szCs w:val="24"/>
        </w:rPr>
        <w:t xml:space="preserve">2.4. </w:t>
      </w:r>
      <w:r w:rsidR="00292F32" w:rsidRPr="00DD4D45">
        <w:rPr>
          <w:sz w:val="24"/>
          <w:szCs w:val="24"/>
        </w:rPr>
        <w:t>Согласовывать</w:t>
      </w:r>
      <w:r w:rsidRPr="00DD4D45">
        <w:rPr>
          <w:sz w:val="24"/>
          <w:szCs w:val="24"/>
        </w:rPr>
        <w:t xml:space="preserve"> с Учреждением ежедневное меню, составленное на основании примерного двухнедельного  меню, согласованного с  Управлением Роспотребнадзора по Пермскому краю;</w:t>
      </w:r>
    </w:p>
    <w:p w:rsidR="002B6B00" w:rsidRPr="00DD4D45" w:rsidRDefault="002B6B00" w:rsidP="002B6B00">
      <w:pPr>
        <w:tabs>
          <w:tab w:val="left" w:pos="993"/>
        </w:tabs>
        <w:ind w:firstLine="567"/>
        <w:rPr>
          <w:sz w:val="24"/>
          <w:szCs w:val="24"/>
        </w:rPr>
      </w:pPr>
      <w:r w:rsidRPr="00DD4D45">
        <w:rPr>
          <w:sz w:val="24"/>
          <w:szCs w:val="24"/>
        </w:rPr>
        <w:t>2.5. Предоставлять учащимся по желанию за счет средств родителей (иных законных представителей) дополнительное (промежуточное) питание по дополнительному меню;</w:t>
      </w:r>
    </w:p>
    <w:p w:rsidR="002B6B00" w:rsidRPr="00DD4D45" w:rsidRDefault="002B6B00" w:rsidP="002B6B00">
      <w:pPr>
        <w:tabs>
          <w:tab w:val="left" w:pos="993"/>
        </w:tabs>
        <w:ind w:firstLine="567"/>
        <w:rPr>
          <w:sz w:val="24"/>
          <w:szCs w:val="24"/>
        </w:rPr>
      </w:pPr>
      <w:r w:rsidRPr="00DD4D45">
        <w:rPr>
          <w:sz w:val="24"/>
          <w:szCs w:val="24"/>
        </w:rPr>
        <w:t>2.6. Организовать вывоз пищевых отходов с территории учреждения;</w:t>
      </w:r>
    </w:p>
    <w:p w:rsidR="002B6B00" w:rsidRPr="00DD4D45" w:rsidRDefault="002B6B00" w:rsidP="002B6B00">
      <w:pPr>
        <w:tabs>
          <w:tab w:val="left" w:pos="993"/>
        </w:tabs>
        <w:ind w:firstLine="567"/>
        <w:rPr>
          <w:sz w:val="24"/>
          <w:szCs w:val="24"/>
        </w:rPr>
      </w:pPr>
      <w:r w:rsidRPr="00DD4D45">
        <w:rPr>
          <w:sz w:val="24"/>
          <w:szCs w:val="24"/>
        </w:rPr>
        <w:t xml:space="preserve">2.7. Обеспечивать своевременное снабжение необходимыми продовольственными товарами, сырьем, полуфабрикатами, продуктами питания, обогащенными микронутриентами и витаминами (хлеб, соль, молоко и т.д.), в соответствии с меню; </w:t>
      </w:r>
    </w:p>
    <w:p w:rsidR="002B6B00" w:rsidRPr="00DD4D45" w:rsidRDefault="002B6B00" w:rsidP="002B6B00">
      <w:pPr>
        <w:tabs>
          <w:tab w:val="left" w:pos="993"/>
        </w:tabs>
        <w:ind w:firstLine="567"/>
        <w:rPr>
          <w:sz w:val="24"/>
          <w:szCs w:val="24"/>
        </w:rPr>
      </w:pPr>
      <w:r w:rsidRPr="00DD4D45">
        <w:rPr>
          <w:sz w:val="24"/>
          <w:szCs w:val="24"/>
        </w:rPr>
        <w:lastRenderedPageBreak/>
        <w:t>2.8. Обеспечить поставку молока и молочных продуктов производителем или дилером молочной продукции.</w:t>
      </w:r>
      <w:r>
        <w:rPr>
          <w:sz w:val="24"/>
          <w:szCs w:val="24"/>
        </w:rPr>
        <w:t xml:space="preserve"> Обеспечить поставку колбасных изделий произведенных</w:t>
      </w:r>
      <w:r w:rsidR="000D481D">
        <w:rPr>
          <w:sz w:val="24"/>
          <w:szCs w:val="24"/>
        </w:rPr>
        <w:t xml:space="preserve"> </w:t>
      </w:r>
      <w:r>
        <w:rPr>
          <w:sz w:val="24"/>
          <w:szCs w:val="24"/>
        </w:rPr>
        <w:t>в соответствии с ГОСТ.</w:t>
      </w:r>
    </w:p>
    <w:p w:rsidR="002B6B00" w:rsidRPr="00DD4D45" w:rsidRDefault="002B6B00" w:rsidP="002B6B00">
      <w:pPr>
        <w:tabs>
          <w:tab w:val="left" w:pos="993"/>
        </w:tabs>
        <w:ind w:firstLine="567"/>
        <w:rPr>
          <w:sz w:val="24"/>
          <w:szCs w:val="24"/>
        </w:rPr>
      </w:pPr>
      <w:r w:rsidRPr="00DD4D45">
        <w:rPr>
          <w:sz w:val="24"/>
          <w:szCs w:val="24"/>
        </w:rPr>
        <w:t>2.9. Производить входной контроль качества поступающих продуктов, оперативный контроль в процессе их обработки и подготовки к реализации;</w:t>
      </w:r>
    </w:p>
    <w:p w:rsidR="002B6B00" w:rsidRPr="00DD4D45" w:rsidRDefault="002B6B00" w:rsidP="002B6B00">
      <w:pPr>
        <w:tabs>
          <w:tab w:val="left" w:pos="993"/>
        </w:tabs>
        <w:ind w:firstLine="567"/>
        <w:rPr>
          <w:sz w:val="24"/>
          <w:szCs w:val="24"/>
        </w:rPr>
      </w:pPr>
      <w:r w:rsidRPr="00DD4D45">
        <w:rPr>
          <w:sz w:val="24"/>
          <w:szCs w:val="24"/>
        </w:rPr>
        <w:t>2.10. Обеспечивать обслуживание учащихся общеобразовательного учреждения по графику предоставления основного (горячего) питания, утвержденному директором общеобразовательного учреждения;</w:t>
      </w:r>
    </w:p>
    <w:p w:rsidR="002B6B00" w:rsidRPr="00DD4D45" w:rsidRDefault="002B6B00" w:rsidP="002B6B00">
      <w:pPr>
        <w:tabs>
          <w:tab w:val="left" w:pos="993"/>
        </w:tabs>
        <w:ind w:firstLine="567"/>
        <w:rPr>
          <w:sz w:val="24"/>
          <w:szCs w:val="24"/>
        </w:rPr>
      </w:pPr>
      <w:r w:rsidRPr="00DD4D45">
        <w:rPr>
          <w:sz w:val="24"/>
          <w:szCs w:val="24"/>
        </w:rPr>
        <w:t>2.11. Обеспечивать столовую общеобразовательного учреждения кухонным инвентарем, посудой, приборами, санитарной и специальной одеждой, моющимися средствами в  соответствии с действующими нормами оснащения предприятий общественного питания;</w:t>
      </w:r>
    </w:p>
    <w:p w:rsidR="002B6B00" w:rsidRPr="00DD4D45" w:rsidRDefault="002B6B00" w:rsidP="002B6B00">
      <w:pPr>
        <w:tabs>
          <w:tab w:val="left" w:pos="993"/>
        </w:tabs>
        <w:ind w:firstLine="567"/>
        <w:rPr>
          <w:sz w:val="24"/>
          <w:szCs w:val="24"/>
        </w:rPr>
      </w:pPr>
      <w:r w:rsidRPr="00DD4D45">
        <w:rPr>
          <w:sz w:val="24"/>
          <w:szCs w:val="24"/>
        </w:rPr>
        <w:t xml:space="preserve">2.12. Обеспечивать пищеблок штатом сотрудников, имеющих допуски, соответствующие требованиям действующего законодательства; </w:t>
      </w:r>
      <w:r w:rsidR="005949B1">
        <w:rPr>
          <w:sz w:val="24"/>
          <w:szCs w:val="24"/>
        </w:rPr>
        <w:t xml:space="preserve"> имеющих среднее специальное и высшее профессиональное образование;</w:t>
      </w:r>
    </w:p>
    <w:p w:rsidR="002B6B00" w:rsidRPr="00DD4D45" w:rsidRDefault="002B6B00" w:rsidP="002B6B00">
      <w:pPr>
        <w:tabs>
          <w:tab w:val="left" w:pos="993"/>
        </w:tabs>
        <w:ind w:firstLine="567"/>
        <w:rPr>
          <w:sz w:val="24"/>
          <w:szCs w:val="24"/>
        </w:rPr>
      </w:pPr>
      <w:r w:rsidRPr="00DD4D45">
        <w:rPr>
          <w:sz w:val="24"/>
          <w:szCs w:val="24"/>
        </w:rPr>
        <w:t>2.13. Самостоятельно заключать договоры на проведение работ по дезинсекции и дератизации с поставщиками данной услуги;</w:t>
      </w:r>
    </w:p>
    <w:p w:rsidR="002B6B00" w:rsidRPr="00DD4D45" w:rsidRDefault="002B6B00" w:rsidP="002B6B00">
      <w:pPr>
        <w:tabs>
          <w:tab w:val="left" w:pos="993"/>
        </w:tabs>
        <w:ind w:firstLine="567"/>
        <w:rPr>
          <w:sz w:val="24"/>
          <w:szCs w:val="24"/>
        </w:rPr>
      </w:pPr>
      <w:r w:rsidRPr="00DD4D45">
        <w:rPr>
          <w:sz w:val="24"/>
          <w:szCs w:val="24"/>
        </w:rPr>
        <w:t xml:space="preserve">2.14. Содержать помещения и оборудование пищеблока, столовой и буфета в чистоте, проводить надлежащую уборку помещений, санитарную обработку и дезинфекцию предметов производственного окружения, оборудования, инвентаря и посуды. </w:t>
      </w:r>
    </w:p>
    <w:p w:rsidR="002B6B00" w:rsidRPr="00DD4D45" w:rsidRDefault="002B6B00" w:rsidP="002B6B00">
      <w:pPr>
        <w:tabs>
          <w:tab w:val="left" w:pos="993"/>
        </w:tabs>
        <w:ind w:firstLine="567"/>
        <w:rPr>
          <w:sz w:val="24"/>
          <w:szCs w:val="24"/>
        </w:rPr>
      </w:pPr>
      <w:r w:rsidRPr="00DD4D45">
        <w:rPr>
          <w:sz w:val="24"/>
          <w:szCs w:val="24"/>
        </w:rPr>
        <w:t>2.15. Обеспечить наличие на пищеблоке образовательного учреждения следующих документов:</w:t>
      </w:r>
    </w:p>
    <w:p w:rsidR="002B6B00" w:rsidRPr="00DD4D45" w:rsidRDefault="002B6B00" w:rsidP="002B6B00">
      <w:pPr>
        <w:tabs>
          <w:tab w:val="left" w:pos="993"/>
        </w:tabs>
        <w:ind w:firstLine="567"/>
        <w:rPr>
          <w:sz w:val="24"/>
          <w:szCs w:val="24"/>
        </w:rPr>
      </w:pPr>
      <w:r w:rsidRPr="00DD4D45">
        <w:rPr>
          <w:sz w:val="24"/>
          <w:szCs w:val="24"/>
        </w:rPr>
        <w:t>- журнал учета количества учащихся, получивших завтрак и/или обед;</w:t>
      </w:r>
    </w:p>
    <w:p w:rsidR="002B6B00" w:rsidRPr="00DD4D45" w:rsidRDefault="002B6B00" w:rsidP="002B6B00">
      <w:pPr>
        <w:tabs>
          <w:tab w:val="left" w:pos="993"/>
        </w:tabs>
        <w:ind w:firstLine="567"/>
        <w:rPr>
          <w:sz w:val="24"/>
          <w:szCs w:val="24"/>
        </w:rPr>
      </w:pPr>
      <w:r w:rsidRPr="00DD4D45">
        <w:rPr>
          <w:sz w:val="24"/>
          <w:szCs w:val="24"/>
        </w:rPr>
        <w:t>- бракеражный журнал (бракераж продуктов, поступающих на пищеблок/столовую);</w:t>
      </w:r>
    </w:p>
    <w:p w:rsidR="002B6B00" w:rsidRPr="00DD4D45" w:rsidRDefault="002B6B00" w:rsidP="002B6B00">
      <w:pPr>
        <w:tabs>
          <w:tab w:val="left" w:pos="993"/>
        </w:tabs>
        <w:ind w:firstLine="567"/>
        <w:rPr>
          <w:sz w:val="24"/>
          <w:szCs w:val="24"/>
        </w:rPr>
      </w:pPr>
      <w:r w:rsidRPr="00DD4D45">
        <w:rPr>
          <w:sz w:val="24"/>
          <w:szCs w:val="24"/>
        </w:rPr>
        <w:t>- бракеражный журнал (бракераж готовых блюд);</w:t>
      </w:r>
    </w:p>
    <w:p w:rsidR="002B6B00" w:rsidRPr="00DD4D45" w:rsidRDefault="002B6B00" w:rsidP="002B6B00">
      <w:pPr>
        <w:tabs>
          <w:tab w:val="left" w:pos="993"/>
        </w:tabs>
        <w:ind w:firstLine="567"/>
        <w:rPr>
          <w:sz w:val="24"/>
          <w:szCs w:val="24"/>
        </w:rPr>
      </w:pPr>
      <w:r w:rsidRPr="00DD4D45">
        <w:rPr>
          <w:sz w:val="24"/>
          <w:szCs w:val="24"/>
        </w:rPr>
        <w:t xml:space="preserve">- примерное </w:t>
      </w:r>
      <w:r w:rsidR="005949B1">
        <w:rPr>
          <w:sz w:val="24"/>
          <w:szCs w:val="24"/>
        </w:rPr>
        <w:t>12-ти дневное (</w:t>
      </w:r>
      <w:r w:rsidRPr="00DD4D45">
        <w:rPr>
          <w:sz w:val="24"/>
          <w:szCs w:val="24"/>
        </w:rPr>
        <w:t>двухнедельное</w:t>
      </w:r>
      <w:r w:rsidR="005949B1">
        <w:rPr>
          <w:sz w:val="24"/>
          <w:szCs w:val="24"/>
        </w:rPr>
        <w:t>)</w:t>
      </w:r>
      <w:r w:rsidRPr="00DD4D45">
        <w:rPr>
          <w:sz w:val="24"/>
          <w:szCs w:val="24"/>
        </w:rPr>
        <w:t xml:space="preserve"> меню, согласованные с Управлением Роспотребнадзора по Пермскому краю, ежедневное меню, меню-раскладки;</w:t>
      </w:r>
    </w:p>
    <w:p w:rsidR="002B6B00" w:rsidRPr="00DD4D45" w:rsidRDefault="002B6B00" w:rsidP="002B6B00">
      <w:pPr>
        <w:tabs>
          <w:tab w:val="left" w:pos="993"/>
        </w:tabs>
        <w:ind w:firstLine="567"/>
        <w:rPr>
          <w:sz w:val="24"/>
          <w:szCs w:val="24"/>
        </w:rPr>
      </w:pPr>
      <w:r w:rsidRPr="00DD4D45">
        <w:rPr>
          <w:sz w:val="24"/>
          <w:szCs w:val="24"/>
        </w:rPr>
        <w:t>- согласованный с Управлением Роспотребнадзора по Пермскому краю ассортиментный перечень блюд и буфетной продукции;</w:t>
      </w:r>
    </w:p>
    <w:p w:rsidR="002B6B00" w:rsidRPr="00DD4D45" w:rsidRDefault="002B6B00" w:rsidP="002B6B00">
      <w:pPr>
        <w:tabs>
          <w:tab w:val="left" w:pos="993"/>
        </w:tabs>
        <w:ind w:firstLine="567"/>
        <w:rPr>
          <w:sz w:val="24"/>
          <w:szCs w:val="24"/>
        </w:rPr>
      </w:pPr>
      <w:r w:rsidRPr="00DD4D45">
        <w:rPr>
          <w:sz w:val="24"/>
          <w:szCs w:val="24"/>
        </w:rPr>
        <w:t>- «Сборники технологических нормативов, рецептур блюд и кулинарных изделий для школьных образовательных учреждений»;</w:t>
      </w:r>
    </w:p>
    <w:p w:rsidR="002B6B00" w:rsidRPr="00DD4D45" w:rsidRDefault="002B6B00" w:rsidP="002B6B00">
      <w:pPr>
        <w:tabs>
          <w:tab w:val="left" w:pos="993"/>
        </w:tabs>
        <w:ind w:firstLine="567"/>
        <w:rPr>
          <w:sz w:val="24"/>
          <w:szCs w:val="24"/>
        </w:rPr>
      </w:pPr>
      <w:r w:rsidRPr="00DD4D45">
        <w:rPr>
          <w:sz w:val="24"/>
          <w:szCs w:val="24"/>
        </w:rPr>
        <w:t>- приходные документы на продукцию;</w:t>
      </w:r>
    </w:p>
    <w:p w:rsidR="002B6B00" w:rsidRPr="00DD4D45" w:rsidRDefault="002B6B00" w:rsidP="002B6B00">
      <w:pPr>
        <w:tabs>
          <w:tab w:val="left" w:pos="993"/>
        </w:tabs>
        <w:ind w:firstLine="567"/>
        <w:rPr>
          <w:sz w:val="24"/>
          <w:szCs w:val="24"/>
        </w:rPr>
      </w:pPr>
      <w:r w:rsidRPr="00DD4D45">
        <w:rPr>
          <w:sz w:val="24"/>
          <w:szCs w:val="24"/>
        </w:rPr>
        <w:t>- документы, удостоверяющие качество и безопасность поступающего сырья, полуфабрикатов, продуктов питания (удостоверения качества, накладные, с указанием сведений о сертификатах, сроках изготовления и реализации  продукции);</w:t>
      </w:r>
    </w:p>
    <w:p w:rsidR="002B6B00" w:rsidRPr="00DD4D45" w:rsidRDefault="002B6B00" w:rsidP="002B6B00">
      <w:pPr>
        <w:tabs>
          <w:tab w:val="left" w:pos="993"/>
        </w:tabs>
        <w:ind w:firstLine="567"/>
        <w:rPr>
          <w:sz w:val="24"/>
          <w:szCs w:val="24"/>
        </w:rPr>
      </w:pPr>
      <w:r w:rsidRPr="00DD4D45">
        <w:rPr>
          <w:sz w:val="24"/>
          <w:szCs w:val="24"/>
        </w:rPr>
        <w:t>- личные медицинские книжки работников пищеблока и документы о профессиональной подготовке, повышении квалификации, гигиеническом обучении и аттестации;</w:t>
      </w:r>
    </w:p>
    <w:p w:rsidR="002B6B00" w:rsidRPr="00DD4D45" w:rsidRDefault="002B6B00" w:rsidP="002B6B00">
      <w:pPr>
        <w:tabs>
          <w:tab w:val="left" w:pos="993"/>
        </w:tabs>
        <w:ind w:firstLine="567"/>
        <w:rPr>
          <w:sz w:val="24"/>
          <w:szCs w:val="24"/>
        </w:rPr>
      </w:pPr>
      <w:r w:rsidRPr="00DD4D45">
        <w:rPr>
          <w:sz w:val="24"/>
          <w:szCs w:val="24"/>
        </w:rPr>
        <w:t>- журнал витаминизации пищи;</w:t>
      </w:r>
    </w:p>
    <w:p w:rsidR="002B6B00" w:rsidRPr="00DD4D45" w:rsidRDefault="002B6B00" w:rsidP="002B6B00">
      <w:pPr>
        <w:tabs>
          <w:tab w:val="left" w:pos="993"/>
        </w:tabs>
        <w:ind w:firstLine="567"/>
        <w:rPr>
          <w:sz w:val="24"/>
          <w:szCs w:val="24"/>
        </w:rPr>
      </w:pPr>
      <w:r w:rsidRPr="00DD4D45">
        <w:rPr>
          <w:sz w:val="24"/>
          <w:szCs w:val="24"/>
        </w:rPr>
        <w:t>- журнал регистрации состояния здоровья работников пищеблока и столовой;</w:t>
      </w:r>
    </w:p>
    <w:p w:rsidR="002B6B00" w:rsidRPr="00DD4D45" w:rsidRDefault="002B6B00" w:rsidP="002B6B00">
      <w:pPr>
        <w:tabs>
          <w:tab w:val="left" w:pos="993"/>
        </w:tabs>
        <w:ind w:firstLine="567"/>
        <w:rPr>
          <w:sz w:val="24"/>
          <w:szCs w:val="24"/>
        </w:rPr>
      </w:pPr>
      <w:r w:rsidRPr="00DD4D45">
        <w:rPr>
          <w:sz w:val="24"/>
          <w:szCs w:val="24"/>
        </w:rPr>
        <w:t xml:space="preserve">- журнал регистрации вводного инструктажа на рабочем месте, инструкции по технике безопасности по всем видам работы; </w:t>
      </w:r>
    </w:p>
    <w:p w:rsidR="002B6B00" w:rsidRPr="00DD4D45" w:rsidRDefault="002B6B00" w:rsidP="002B6B00">
      <w:pPr>
        <w:tabs>
          <w:tab w:val="left" w:pos="993"/>
        </w:tabs>
        <w:ind w:firstLine="567"/>
        <w:rPr>
          <w:sz w:val="24"/>
          <w:szCs w:val="24"/>
        </w:rPr>
      </w:pPr>
      <w:r w:rsidRPr="00DD4D45">
        <w:rPr>
          <w:sz w:val="24"/>
          <w:szCs w:val="24"/>
        </w:rPr>
        <w:t>- журнал учета мероприятий по контролю;</w:t>
      </w:r>
    </w:p>
    <w:p w:rsidR="002B6B00" w:rsidRPr="00DD4D45" w:rsidRDefault="002B6B00" w:rsidP="002B6B00">
      <w:pPr>
        <w:tabs>
          <w:tab w:val="left" w:pos="993"/>
        </w:tabs>
        <w:ind w:firstLine="567"/>
        <w:rPr>
          <w:sz w:val="24"/>
          <w:szCs w:val="24"/>
        </w:rPr>
      </w:pPr>
      <w:r w:rsidRPr="00DD4D45">
        <w:rPr>
          <w:sz w:val="24"/>
          <w:szCs w:val="24"/>
        </w:rPr>
        <w:t>- протоколы лабораторно-инструментальных исследований готовых блюд на энергетическую ценность и химический состав, по показателям безопасности  (при наличии);</w:t>
      </w:r>
    </w:p>
    <w:p w:rsidR="002B6B00" w:rsidRPr="00DD4D45" w:rsidRDefault="002B6B00" w:rsidP="002B6B00">
      <w:pPr>
        <w:tabs>
          <w:tab w:val="left" w:pos="993"/>
        </w:tabs>
        <w:ind w:firstLine="567"/>
        <w:rPr>
          <w:sz w:val="24"/>
          <w:szCs w:val="24"/>
        </w:rPr>
      </w:pPr>
      <w:r w:rsidRPr="00DD4D45">
        <w:rPr>
          <w:sz w:val="24"/>
          <w:szCs w:val="24"/>
        </w:rPr>
        <w:t xml:space="preserve">- нормативные и методические документы, регламентирующие организацию питания  учащихся в общеобразовательных учреждениях; </w:t>
      </w:r>
    </w:p>
    <w:p w:rsidR="002B6B00" w:rsidRPr="00DD4D45" w:rsidRDefault="002B6B00" w:rsidP="002B6B00">
      <w:pPr>
        <w:tabs>
          <w:tab w:val="left" w:pos="993"/>
        </w:tabs>
        <w:ind w:firstLine="567"/>
        <w:rPr>
          <w:sz w:val="24"/>
          <w:szCs w:val="24"/>
        </w:rPr>
      </w:pPr>
      <w:r w:rsidRPr="00DD4D45">
        <w:rPr>
          <w:sz w:val="24"/>
          <w:szCs w:val="24"/>
        </w:rPr>
        <w:t>- книга отзывов и предложений;</w:t>
      </w:r>
    </w:p>
    <w:p w:rsidR="002B6B00" w:rsidRPr="00DD4D45" w:rsidRDefault="002B6B00" w:rsidP="002B6B00">
      <w:pPr>
        <w:tabs>
          <w:tab w:val="left" w:pos="993"/>
        </w:tabs>
        <w:ind w:firstLine="567"/>
        <w:rPr>
          <w:sz w:val="24"/>
          <w:szCs w:val="24"/>
        </w:rPr>
      </w:pPr>
      <w:r w:rsidRPr="00DD4D45">
        <w:rPr>
          <w:sz w:val="24"/>
          <w:szCs w:val="24"/>
        </w:rPr>
        <w:t>- информация о Поставщике.</w:t>
      </w:r>
    </w:p>
    <w:p w:rsidR="002B6B00" w:rsidRPr="00A1770B" w:rsidRDefault="002B6B00" w:rsidP="002B6B00">
      <w:pPr>
        <w:tabs>
          <w:tab w:val="left" w:pos="993"/>
        </w:tabs>
        <w:ind w:firstLine="567"/>
        <w:rPr>
          <w:sz w:val="24"/>
          <w:szCs w:val="24"/>
        </w:rPr>
      </w:pPr>
    </w:p>
    <w:p w:rsidR="002B6B00" w:rsidRDefault="002B6B00" w:rsidP="002B6B00">
      <w:pPr>
        <w:tabs>
          <w:tab w:val="left" w:pos="993"/>
        </w:tabs>
        <w:ind w:firstLine="567"/>
        <w:rPr>
          <w:sz w:val="24"/>
          <w:szCs w:val="24"/>
        </w:rPr>
      </w:pPr>
    </w:p>
    <w:p w:rsidR="00C65D12" w:rsidRDefault="00C65D12" w:rsidP="002B6B00">
      <w:pPr>
        <w:tabs>
          <w:tab w:val="left" w:pos="993"/>
        </w:tabs>
        <w:ind w:firstLine="567"/>
        <w:rPr>
          <w:sz w:val="24"/>
          <w:szCs w:val="24"/>
        </w:rPr>
      </w:pPr>
    </w:p>
    <w:p w:rsidR="00C65D12" w:rsidRDefault="00C65D12" w:rsidP="002B6B00">
      <w:pPr>
        <w:tabs>
          <w:tab w:val="left" w:pos="993"/>
        </w:tabs>
        <w:ind w:firstLine="567"/>
        <w:rPr>
          <w:sz w:val="24"/>
          <w:szCs w:val="24"/>
        </w:rPr>
      </w:pPr>
    </w:p>
    <w:p w:rsidR="00C65D12" w:rsidRDefault="00C65D12" w:rsidP="002B6B00">
      <w:pPr>
        <w:tabs>
          <w:tab w:val="left" w:pos="993"/>
        </w:tabs>
        <w:ind w:firstLine="567"/>
        <w:rPr>
          <w:sz w:val="24"/>
          <w:szCs w:val="24"/>
        </w:rPr>
      </w:pPr>
    </w:p>
    <w:p w:rsidR="00C65D12" w:rsidRPr="00A1770B" w:rsidRDefault="00C65D12" w:rsidP="002B6B00">
      <w:pPr>
        <w:tabs>
          <w:tab w:val="left" w:pos="993"/>
        </w:tabs>
        <w:ind w:firstLine="567"/>
        <w:rPr>
          <w:sz w:val="24"/>
          <w:szCs w:val="24"/>
        </w:rPr>
      </w:pPr>
    </w:p>
    <w:p w:rsidR="002B6B00" w:rsidRPr="00A1770B" w:rsidRDefault="002B6B00" w:rsidP="002B6B00">
      <w:pPr>
        <w:tabs>
          <w:tab w:val="left" w:pos="993"/>
        </w:tabs>
        <w:ind w:firstLine="567"/>
        <w:rPr>
          <w:sz w:val="24"/>
          <w:szCs w:val="24"/>
        </w:rPr>
      </w:pPr>
    </w:p>
    <w:bookmarkEnd w:id="3"/>
    <w:p w:rsidR="002B6B00" w:rsidRPr="00A1770B" w:rsidRDefault="002B6B00" w:rsidP="002B6B00">
      <w:pPr>
        <w:ind w:firstLine="0"/>
        <w:jc w:val="right"/>
        <w:rPr>
          <w:sz w:val="24"/>
          <w:szCs w:val="24"/>
        </w:rPr>
      </w:pPr>
      <w:r w:rsidRPr="00A1770B">
        <w:rPr>
          <w:sz w:val="24"/>
          <w:szCs w:val="24"/>
        </w:rPr>
        <w:lastRenderedPageBreak/>
        <w:t>Приложение № 2</w:t>
      </w:r>
    </w:p>
    <w:p w:rsidR="002B6B00" w:rsidRPr="00A1770B" w:rsidRDefault="002B6B00" w:rsidP="002B6B00">
      <w:pPr>
        <w:ind w:firstLine="567"/>
        <w:jc w:val="right"/>
        <w:rPr>
          <w:sz w:val="24"/>
          <w:szCs w:val="24"/>
        </w:rPr>
      </w:pPr>
      <w:r w:rsidRPr="00A1770B">
        <w:rPr>
          <w:sz w:val="24"/>
          <w:szCs w:val="24"/>
        </w:rPr>
        <w:t>к конкурсной документации</w:t>
      </w:r>
    </w:p>
    <w:p w:rsidR="002B6B00" w:rsidRPr="00A1770B" w:rsidRDefault="002B6B00" w:rsidP="002B6B00">
      <w:pPr>
        <w:pStyle w:val="ConsNonformat"/>
        <w:widowControl/>
        <w:spacing w:line="280" w:lineRule="exact"/>
        <w:ind w:left="720"/>
        <w:jc w:val="right"/>
        <w:rPr>
          <w:rFonts w:ascii="Times New Roman" w:hAnsi="Times New Roman" w:cs="Times New Roman"/>
          <w:sz w:val="24"/>
          <w:szCs w:val="24"/>
        </w:rPr>
      </w:pPr>
    </w:p>
    <w:p w:rsidR="002B6B00" w:rsidRPr="00A1770B" w:rsidRDefault="002B6B00" w:rsidP="002B6B00">
      <w:pPr>
        <w:pStyle w:val="ConsNonformat"/>
        <w:widowControl/>
        <w:spacing w:line="280" w:lineRule="exact"/>
        <w:ind w:left="720"/>
        <w:jc w:val="right"/>
        <w:rPr>
          <w:rFonts w:ascii="Times New Roman" w:hAnsi="Times New Roman" w:cs="Times New Roman"/>
          <w:sz w:val="24"/>
          <w:szCs w:val="24"/>
        </w:rPr>
      </w:pPr>
    </w:p>
    <w:p w:rsidR="002B6B00" w:rsidRPr="00A1770B" w:rsidRDefault="002B6B00" w:rsidP="002B6B00">
      <w:pPr>
        <w:pStyle w:val="ConsNonformat"/>
        <w:widowControl/>
        <w:spacing w:line="280" w:lineRule="exact"/>
        <w:ind w:left="720"/>
        <w:jc w:val="center"/>
        <w:rPr>
          <w:rFonts w:ascii="Times New Roman" w:hAnsi="Times New Roman" w:cs="Times New Roman"/>
          <w:b/>
          <w:bCs/>
          <w:sz w:val="24"/>
          <w:szCs w:val="24"/>
        </w:rPr>
      </w:pPr>
      <w:r w:rsidRPr="00A1770B">
        <w:rPr>
          <w:rFonts w:ascii="Times New Roman" w:hAnsi="Times New Roman" w:cs="Times New Roman"/>
          <w:b/>
          <w:bCs/>
          <w:sz w:val="24"/>
          <w:szCs w:val="24"/>
        </w:rPr>
        <w:t xml:space="preserve">Опись документов, </w:t>
      </w:r>
    </w:p>
    <w:p w:rsidR="002B6B00" w:rsidRPr="00A1770B" w:rsidRDefault="002B6B00" w:rsidP="002B6B00">
      <w:pPr>
        <w:pStyle w:val="ConsNonformat"/>
        <w:widowControl/>
        <w:spacing w:line="280" w:lineRule="exact"/>
        <w:ind w:left="720"/>
        <w:jc w:val="center"/>
        <w:rPr>
          <w:rFonts w:ascii="Times New Roman" w:hAnsi="Times New Roman" w:cs="Times New Roman"/>
          <w:b/>
          <w:bCs/>
          <w:sz w:val="24"/>
          <w:szCs w:val="24"/>
        </w:rPr>
      </w:pPr>
      <w:r w:rsidRPr="00A1770B">
        <w:rPr>
          <w:rFonts w:ascii="Times New Roman" w:hAnsi="Times New Roman" w:cs="Times New Roman"/>
          <w:b/>
          <w:bCs/>
          <w:sz w:val="24"/>
          <w:szCs w:val="24"/>
        </w:rPr>
        <w:t>входящих в состав заявки на участие в конкурсном квалификационном отборе</w:t>
      </w:r>
    </w:p>
    <w:p w:rsidR="002B6B00" w:rsidRPr="00A1770B" w:rsidRDefault="002B6B00" w:rsidP="002B6B00">
      <w:pPr>
        <w:pStyle w:val="ConsNonformat"/>
        <w:widowControl/>
        <w:spacing w:line="280" w:lineRule="exact"/>
        <w:ind w:left="720"/>
        <w:jc w:val="center"/>
        <w:rPr>
          <w:rFonts w:ascii="Times New Roman" w:hAnsi="Times New Roman" w:cs="Times New Roman"/>
          <w:b/>
          <w:bCs/>
          <w:sz w:val="24"/>
          <w:szCs w:val="24"/>
        </w:rPr>
      </w:pPr>
    </w:p>
    <w:tbl>
      <w:tblPr>
        <w:tblW w:w="10063"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tblPr>
      <w:tblGrid>
        <w:gridCol w:w="3043"/>
        <w:gridCol w:w="7020"/>
      </w:tblGrid>
      <w:tr w:rsidR="002B6B00" w:rsidRPr="00A1770B" w:rsidTr="00957BAB">
        <w:trPr>
          <w:tblCellSpacing w:w="20" w:type="dxa"/>
        </w:trPr>
        <w:tc>
          <w:tcPr>
            <w:tcW w:w="2983" w:type="dxa"/>
            <w:shd w:val="clear" w:color="auto" w:fill="FFFFFF"/>
          </w:tcPr>
          <w:p w:rsidR="002B6B00" w:rsidRPr="00A1770B" w:rsidRDefault="002B6B00" w:rsidP="00957BAB">
            <w:pPr>
              <w:pStyle w:val="ConsNonformat"/>
              <w:widowControl/>
              <w:spacing w:line="280" w:lineRule="exact"/>
              <w:rPr>
                <w:rFonts w:ascii="Times New Roman" w:hAnsi="Times New Roman" w:cs="Times New Roman"/>
                <w:b/>
                <w:bCs/>
                <w:sz w:val="24"/>
                <w:szCs w:val="24"/>
              </w:rPr>
            </w:pPr>
            <w:r w:rsidRPr="00A1770B">
              <w:rPr>
                <w:rFonts w:ascii="Times New Roman" w:hAnsi="Times New Roman" w:cs="Times New Roman"/>
                <w:b/>
                <w:bCs/>
                <w:sz w:val="24"/>
                <w:szCs w:val="24"/>
              </w:rPr>
              <w:t>Наименование конкурсного квалификационного отбора</w:t>
            </w:r>
          </w:p>
        </w:tc>
        <w:tc>
          <w:tcPr>
            <w:tcW w:w="6960" w:type="dxa"/>
            <w:shd w:val="clear" w:color="auto" w:fill="FFFFFF"/>
          </w:tcPr>
          <w:p w:rsidR="002B6B00" w:rsidRPr="00A1770B" w:rsidRDefault="002B6B00" w:rsidP="00957BAB">
            <w:pPr>
              <w:pStyle w:val="ConsNonformat"/>
              <w:widowControl/>
              <w:spacing w:line="280" w:lineRule="exact"/>
              <w:jc w:val="center"/>
              <w:rPr>
                <w:rFonts w:ascii="Times New Roman" w:hAnsi="Times New Roman" w:cs="Times New Roman"/>
                <w:bCs/>
                <w:sz w:val="24"/>
                <w:szCs w:val="24"/>
              </w:rPr>
            </w:pPr>
          </w:p>
        </w:tc>
      </w:tr>
      <w:tr w:rsidR="002B6B00" w:rsidRPr="00A1770B" w:rsidTr="00957BAB">
        <w:trPr>
          <w:tblCellSpacing w:w="20" w:type="dxa"/>
        </w:trPr>
        <w:tc>
          <w:tcPr>
            <w:tcW w:w="2983" w:type="dxa"/>
            <w:shd w:val="clear" w:color="auto" w:fill="FFFFFF"/>
          </w:tcPr>
          <w:p w:rsidR="002B6B00" w:rsidRPr="00A1770B" w:rsidRDefault="002B6B00" w:rsidP="00957BAB">
            <w:pPr>
              <w:pStyle w:val="ConsNonformat"/>
              <w:widowControl/>
              <w:spacing w:line="280" w:lineRule="exact"/>
              <w:rPr>
                <w:rFonts w:ascii="Times New Roman" w:hAnsi="Times New Roman" w:cs="Times New Roman"/>
                <w:b/>
                <w:bCs/>
                <w:sz w:val="24"/>
                <w:szCs w:val="24"/>
              </w:rPr>
            </w:pPr>
            <w:r w:rsidRPr="00A1770B">
              <w:rPr>
                <w:rFonts w:ascii="Times New Roman" w:hAnsi="Times New Roman" w:cs="Times New Roman"/>
                <w:b/>
                <w:bCs/>
                <w:sz w:val="24"/>
                <w:szCs w:val="24"/>
              </w:rPr>
              <w:t>дата извещения</w:t>
            </w:r>
          </w:p>
        </w:tc>
        <w:tc>
          <w:tcPr>
            <w:tcW w:w="6960" w:type="dxa"/>
            <w:shd w:val="clear" w:color="auto" w:fill="FFFFFF"/>
          </w:tcPr>
          <w:p w:rsidR="002B6B00" w:rsidRPr="00A1770B" w:rsidRDefault="002B6B00" w:rsidP="00957BAB">
            <w:pPr>
              <w:pStyle w:val="ConsNonformat"/>
              <w:widowControl/>
              <w:spacing w:line="280" w:lineRule="exact"/>
              <w:jc w:val="center"/>
              <w:rPr>
                <w:rFonts w:ascii="Times New Roman" w:hAnsi="Times New Roman" w:cs="Times New Roman"/>
                <w:bCs/>
                <w:sz w:val="24"/>
                <w:szCs w:val="24"/>
              </w:rPr>
            </w:pPr>
          </w:p>
        </w:tc>
      </w:tr>
    </w:tbl>
    <w:p w:rsidR="002B6B00" w:rsidRPr="00A1770B" w:rsidRDefault="002B6B00" w:rsidP="002B6B00">
      <w:pPr>
        <w:pStyle w:val="ConsNonformat"/>
        <w:widowControl/>
        <w:spacing w:line="280" w:lineRule="exact"/>
        <w:ind w:left="720"/>
        <w:jc w:val="center"/>
        <w:rPr>
          <w:rFonts w:ascii="Times New Roman" w:hAnsi="Times New Roman" w:cs="Times New Roman"/>
          <w:b/>
          <w:bCs/>
          <w:sz w:val="24"/>
          <w:szCs w:val="24"/>
        </w:rPr>
      </w:pPr>
    </w:p>
    <w:tbl>
      <w:tblPr>
        <w:tblW w:w="10063"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tblPr>
      <w:tblGrid>
        <w:gridCol w:w="786"/>
        <w:gridCol w:w="6757"/>
        <w:gridCol w:w="2520"/>
      </w:tblGrid>
      <w:tr w:rsidR="002B6B00" w:rsidRPr="00A1770B" w:rsidTr="00957BAB">
        <w:trPr>
          <w:tblCellSpacing w:w="20" w:type="dxa"/>
        </w:trPr>
        <w:tc>
          <w:tcPr>
            <w:tcW w:w="726" w:type="dxa"/>
            <w:shd w:val="clear" w:color="auto" w:fill="FFFFFF"/>
          </w:tcPr>
          <w:p w:rsidR="002B6B00" w:rsidRPr="00A1770B" w:rsidRDefault="002B6B00" w:rsidP="00957BAB">
            <w:pPr>
              <w:ind w:firstLine="0"/>
              <w:jc w:val="left"/>
              <w:rPr>
                <w:b/>
                <w:sz w:val="24"/>
                <w:szCs w:val="24"/>
              </w:rPr>
            </w:pPr>
            <w:r w:rsidRPr="00A1770B">
              <w:rPr>
                <w:b/>
                <w:sz w:val="24"/>
                <w:szCs w:val="24"/>
              </w:rPr>
              <w:t>№ п/п</w:t>
            </w:r>
          </w:p>
        </w:tc>
        <w:tc>
          <w:tcPr>
            <w:tcW w:w="6717" w:type="dxa"/>
            <w:shd w:val="clear" w:color="auto" w:fill="FFFFFF"/>
          </w:tcPr>
          <w:p w:rsidR="002B6B00" w:rsidRPr="00A1770B" w:rsidRDefault="002B6B00" w:rsidP="00957BAB">
            <w:pPr>
              <w:jc w:val="center"/>
              <w:rPr>
                <w:b/>
                <w:sz w:val="24"/>
                <w:szCs w:val="24"/>
              </w:rPr>
            </w:pPr>
            <w:r w:rsidRPr="00A1770B">
              <w:rPr>
                <w:b/>
                <w:sz w:val="24"/>
                <w:szCs w:val="24"/>
              </w:rPr>
              <w:t>Наименование представленных документов (копий документов)</w:t>
            </w:r>
          </w:p>
        </w:tc>
        <w:tc>
          <w:tcPr>
            <w:tcW w:w="2460" w:type="dxa"/>
            <w:shd w:val="clear" w:color="auto" w:fill="FFFFFF"/>
          </w:tcPr>
          <w:p w:rsidR="002B6B00" w:rsidRPr="00A1770B" w:rsidRDefault="002B6B00" w:rsidP="00957BAB">
            <w:pPr>
              <w:ind w:right="87"/>
              <w:jc w:val="center"/>
              <w:rPr>
                <w:b/>
                <w:sz w:val="24"/>
                <w:szCs w:val="24"/>
              </w:rPr>
            </w:pPr>
            <w:r w:rsidRPr="00A1770B">
              <w:rPr>
                <w:b/>
                <w:sz w:val="24"/>
                <w:szCs w:val="24"/>
              </w:rPr>
              <w:t>Количество документов</w:t>
            </w: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r w:rsidRPr="00A1770B">
              <w:rPr>
                <w:sz w:val="24"/>
                <w:szCs w:val="24"/>
              </w:rPr>
              <w:t>1</w:t>
            </w: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r w:rsidRPr="00A1770B">
              <w:rPr>
                <w:sz w:val="24"/>
                <w:szCs w:val="24"/>
              </w:rPr>
              <w:t>2</w:t>
            </w: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r w:rsidRPr="00A1770B">
              <w:rPr>
                <w:sz w:val="24"/>
                <w:szCs w:val="24"/>
              </w:rPr>
              <w:t>3</w:t>
            </w: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r w:rsidRPr="00A1770B">
              <w:rPr>
                <w:sz w:val="24"/>
                <w:szCs w:val="24"/>
              </w:rPr>
              <w:t>4</w:t>
            </w: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r w:rsidRPr="00A1770B">
              <w:rPr>
                <w:sz w:val="24"/>
                <w:szCs w:val="24"/>
              </w:rPr>
              <w:t>5</w:t>
            </w: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r w:rsidRPr="00A1770B">
              <w:rPr>
                <w:sz w:val="24"/>
                <w:szCs w:val="24"/>
              </w:rPr>
              <w:t>…</w:t>
            </w: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rPr>
            </w:pPr>
          </w:p>
        </w:tc>
        <w:tc>
          <w:tcPr>
            <w:tcW w:w="6717" w:type="dxa"/>
            <w:shd w:val="clear" w:color="auto" w:fill="FFFFFF"/>
          </w:tcPr>
          <w:p w:rsidR="002B6B00" w:rsidRPr="00A1770B" w:rsidRDefault="002B6B00" w:rsidP="00957BAB">
            <w:pPr>
              <w:jc w:val="center"/>
              <w:rPr>
                <w:sz w:val="24"/>
                <w:szCs w:val="24"/>
              </w:rPr>
            </w:pPr>
          </w:p>
        </w:tc>
        <w:tc>
          <w:tcPr>
            <w:tcW w:w="2460" w:type="dxa"/>
            <w:shd w:val="clear" w:color="auto" w:fill="FFFFFF"/>
          </w:tcPr>
          <w:p w:rsidR="002B6B00" w:rsidRPr="00A1770B" w:rsidRDefault="002B6B00" w:rsidP="00957BAB">
            <w:pPr>
              <w:jc w:val="center"/>
              <w:rPr>
                <w:sz w:val="24"/>
                <w:szCs w:val="24"/>
              </w:rPr>
            </w:pPr>
          </w:p>
        </w:tc>
      </w:tr>
      <w:tr w:rsidR="002B6B00" w:rsidRPr="00A1770B" w:rsidTr="00957BAB">
        <w:trPr>
          <w:trHeight w:val="454"/>
          <w:tblCellSpacing w:w="20" w:type="dxa"/>
        </w:trPr>
        <w:tc>
          <w:tcPr>
            <w:tcW w:w="726" w:type="dxa"/>
            <w:shd w:val="clear" w:color="auto" w:fill="FFFFFF"/>
          </w:tcPr>
          <w:p w:rsidR="002B6B00" w:rsidRPr="00A1770B" w:rsidRDefault="002B6B00" w:rsidP="00957BAB">
            <w:pPr>
              <w:ind w:firstLine="0"/>
              <w:jc w:val="left"/>
              <w:rPr>
                <w:sz w:val="24"/>
                <w:szCs w:val="24"/>
                <w:lang w:val="en-US"/>
              </w:rPr>
            </w:pPr>
            <w:r w:rsidRPr="00A1770B">
              <w:rPr>
                <w:sz w:val="24"/>
                <w:szCs w:val="24"/>
                <w:lang w:val="en-US"/>
              </w:rPr>
              <w:t>n</w:t>
            </w:r>
          </w:p>
        </w:tc>
        <w:tc>
          <w:tcPr>
            <w:tcW w:w="6717" w:type="dxa"/>
            <w:shd w:val="clear" w:color="auto" w:fill="FFFFFF"/>
          </w:tcPr>
          <w:p w:rsidR="002B6B00" w:rsidRPr="00A1770B" w:rsidRDefault="002B6B00" w:rsidP="00957BAB">
            <w:pPr>
              <w:jc w:val="center"/>
              <w:rPr>
                <w:sz w:val="24"/>
                <w:szCs w:val="24"/>
              </w:rPr>
            </w:pPr>
          </w:p>
        </w:tc>
        <w:tc>
          <w:tcPr>
            <w:tcW w:w="2460" w:type="dxa"/>
            <w:tcBorders>
              <w:right w:val="inset" w:sz="6" w:space="0" w:color="auto"/>
            </w:tcBorders>
            <w:shd w:val="clear" w:color="auto" w:fill="FFFFFF"/>
          </w:tcPr>
          <w:p w:rsidR="002B6B00" w:rsidRPr="00A1770B" w:rsidRDefault="002B6B00" w:rsidP="00957BAB">
            <w:pPr>
              <w:jc w:val="center"/>
              <w:rPr>
                <w:sz w:val="24"/>
                <w:szCs w:val="24"/>
              </w:rPr>
            </w:pPr>
          </w:p>
        </w:tc>
      </w:tr>
      <w:tr w:rsidR="002B6B00" w:rsidRPr="00A1770B" w:rsidTr="00957BAB">
        <w:trPr>
          <w:tblCellSpacing w:w="20" w:type="dxa"/>
        </w:trPr>
        <w:tc>
          <w:tcPr>
            <w:tcW w:w="7483" w:type="dxa"/>
            <w:gridSpan w:val="2"/>
          </w:tcPr>
          <w:p w:rsidR="002B6B00" w:rsidRPr="00A1770B" w:rsidRDefault="002B6B00" w:rsidP="00957BAB">
            <w:pPr>
              <w:ind w:firstLine="0"/>
              <w:jc w:val="left"/>
              <w:rPr>
                <w:b/>
                <w:sz w:val="24"/>
                <w:szCs w:val="24"/>
              </w:rPr>
            </w:pPr>
            <w:r w:rsidRPr="00A1770B">
              <w:rPr>
                <w:b/>
                <w:sz w:val="24"/>
                <w:szCs w:val="24"/>
              </w:rPr>
              <w:t>ИТОГО</w:t>
            </w:r>
          </w:p>
        </w:tc>
        <w:tc>
          <w:tcPr>
            <w:tcW w:w="2460" w:type="dxa"/>
            <w:tcBorders>
              <w:top w:val="single" w:sz="4" w:space="0" w:color="auto"/>
              <w:bottom w:val="single" w:sz="4" w:space="0" w:color="auto"/>
              <w:right w:val="single" w:sz="4" w:space="0" w:color="auto"/>
            </w:tcBorders>
          </w:tcPr>
          <w:p w:rsidR="002B6B00" w:rsidRPr="00A1770B" w:rsidRDefault="002B6B00" w:rsidP="00957BAB">
            <w:pPr>
              <w:rPr>
                <w:sz w:val="24"/>
                <w:szCs w:val="24"/>
              </w:rPr>
            </w:pPr>
          </w:p>
        </w:tc>
      </w:tr>
    </w:tbl>
    <w:p w:rsidR="002B6B00" w:rsidRPr="00A1770B" w:rsidRDefault="002B6B00" w:rsidP="002B6B00">
      <w:pPr>
        <w:pStyle w:val="ConsNonformat"/>
        <w:widowControl/>
        <w:spacing w:line="280" w:lineRule="exact"/>
        <w:ind w:left="720"/>
        <w:jc w:val="center"/>
        <w:rPr>
          <w:rFonts w:ascii="Times New Roman" w:hAnsi="Times New Roman" w:cs="Times New Roman"/>
          <w:b/>
          <w:bCs/>
          <w:sz w:val="24"/>
          <w:szCs w:val="24"/>
        </w:rPr>
      </w:pPr>
    </w:p>
    <w:p w:rsidR="002B6B00" w:rsidRPr="00A1770B" w:rsidRDefault="002B6B00" w:rsidP="002B6B00">
      <w:pPr>
        <w:pStyle w:val="ConsNonformat"/>
        <w:widowControl/>
        <w:spacing w:line="280" w:lineRule="exact"/>
        <w:ind w:left="720"/>
        <w:jc w:val="center"/>
        <w:rPr>
          <w:rFonts w:ascii="Times New Roman" w:hAnsi="Times New Roman" w:cs="Times New Roman"/>
          <w:b/>
          <w:bCs/>
          <w:sz w:val="24"/>
          <w:szCs w:val="24"/>
        </w:rPr>
      </w:pPr>
    </w:p>
    <w:p w:rsidR="002B6B00" w:rsidRDefault="002B6B00" w:rsidP="002B6B00">
      <w:pPr>
        <w:rPr>
          <w:b/>
          <w:bCs/>
          <w:sz w:val="24"/>
          <w:szCs w:val="24"/>
        </w:rPr>
      </w:pPr>
    </w:p>
    <w:p w:rsidR="00C65D12" w:rsidRDefault="00C65D12" w:rsidP="002B6B00">
      <w:pPr>
        <w:rPr>
          <w:b/>
          <w:bCs/>
          <w:sz w:val="24"/>
          <w:szCs w:val="24"/>
        </w:rPr>
      </w:pPr>
    </w:p>
    <w:p w:rsidR="00C65D12" w:rsidRDefault="00C65D12" w:rsidP="002B6B00">
      <w:pPr>
        <w:rPr>
          <w:b/>
          <w:bCs/>
          <w:sz w:val="24"/>
          <w:szCs w:val="24"/>
        </w:rPr>
      </w:pPr>
    </w:p>
    <w:p w:rsidR="00C65D12" w:rsidRPr="00A1770B" w:rsidRDefault="00C65D12" w:rsidP="002B6B00">
      <w:pPr>
        <w:rPr>
          <w:b/>
          <w:bCs/>
          <w:sz w:val="24"/>
          <w:szCs w:val="24"/>
        </w:rPr>
      </w:pPr>
    </w:p>
    <w:p w:rsidR="002B6B00" w:rsidRPr="00A1770B" w:rsidRDefault="002B6B00" w:rsidP="002B6B00">
      <w:pPr>
        <w:pStyle w:val="ConsNonformat"/>
        <w:widowControl/>
        <w:spacing w:line="280" w:lineRule="exact"/>
        <w:ind w:left="720"/>
        <w:jc w:val="right"/>
        <w:rPr>
          <w:sz w:val="24"/>
          <w:szCs w:val="24"/>
        </w:rPr>
      </w:pPr>
      <w:r w:rsidRPr="00A1770B">
        <w:rPr>
          <w:rFonts w:ascii="Times New Roman" w:hAnsi="Times New Roman" w:cs="Times New Roman"/>
          <w:sz w:val="24"/>
          <w:szCs w:val="24"/>
        </w:rPr>
        <w:lastRenderedPageBreak/>
        <w:t xml:space="preserve"> </w:t>
      </w:r>
      <w:bookmarkStart w:id="5" w:name="Приложение_4"/>
      <w:bookmarkEnd w:id="4"/>
      <w:r w:rsidRPr="00A1770B">
        <w:rPr>
          <w:rFonts w:ascii="Times New Roman" w:hAnsi="Times New Roman" w:cs="Times New Roman"/>
          <w:sz w:val="24"/>
          <w:szCs w:val="24"/>
        </w:rPr>
        <w:t>Приложение № 3</w:t>
      </w:r>
    </w:p>
    <w:p w:rsidR="002B6B00" w:rsidRPr="00A1770B" w:rsidRDefault="002B6B00" w:rsidP="002B6B00">
      <w:pPr>
        <w:jc w:val="right"/>
        <w:rPr>
          <w:sz w:val="24"/>
          <w:szCs w:val="24"/>
        </w:rPr>
      </w:pPr>
      <w:r w:rsidRPr="00A1770B">
        <w:rPr>
          <w:sz w:val="24"/>
          <w:szCs w:val="24"/>
        </w:rPr>
        <w:t>к конкурсной документации</w:t>
      </w:r>
    </w:p>
    <w:p w:rsidR="002B6B00" w:rsidRPr="00A1770B" w:rsidRDefault="002B6B00" w:rsidP="002B6B00">
      <w:pPr>
        <w:pStyle w:val="a4"/>
        <w:spacing w:line="280" w:lineRule="exact"/>
        <w:jc w:val="center"/>
        <w:rPr>
          <w:b/>
          <w:bCs/>
          <w:szCs w:val="24"/>
        </w:rPr>
      </w:pPr>
    </w:p>
    <w:p w:rsidR="002B6B00" w:rsidRPr="00A1770B" w:rsidRDefault="002B6B00" w:rsidP="002B6B00">
      <w:pPr>
        <w:pStyle w:val="a4"/>
        <w:spacing w:line="280" w:lineRule="exact"/>
        <w:jc w:val="center"/>
        <w:rPr>
          <w:b/>
          <w:bCs/>
          <w:szCs w:val="24"/>
        </w:rPr>
      </w:pPr>
      <w:r w:rsidRPr="00A1770B">
        <w:rPr>
          <w:b/>
          <w:bCs/>
          <w:szCs w:val="24"/>
        </w:rPr>
        <w:t>Декларирование соответствия участника конкурсного квалификационного отбора требованиям, установленным конкурсной документацией</w:t>
      </w:r>
    </w:p>
    <w:p w:rsidR="002B6B00" w:rsidRPr="00A1770B" w:rsidRDefault="002B6B00" w:rsidP="002B6B00">
      <w:pPr>
        <w:pStyle w:val="a4"/>
        <w:spacing w:line="280" w:lineRule="exact"/>
        <w:jc w:val="left"/>
        <w:rPr>
          <w:b/>
          <w:bCs/>
          <w:szCs w:val="24"/>
        </w:rPr>
      </w:pPr>
    </w:p>
    <w:p w:rsidR="002B6B00" w:rsidRPr="00A1770B" w:rsidRDefault="002B6B00" w:rsidP="002B6B00">
      <w:pPr>
        <w:pStyle w:val="a4"/>
        <w:spacing w:line="280" w:lineRule="exact"/>
        <w:jc w:val="left"/>
        <w:rPr>
          <w:b/>
          <w:bCs/>
          <w:szCs w:val="24"/>
        </w:rPr>
      </w:pPr>
    </w:p>
    <w:p w:rsidR="002B6B00" w:rsidRPr="00A1770B" w:rsidRDefault="002B6B00" w:rsidP="00F315A7">
      <w:pPr>
        <w:pStyle w:val="a4"/>
        <w:spacing w:line="280" w:lineRule="exact"/>
        <w:ind w:firstLine="708"/>
        <w:jc w:val="left"/>
        <w:rPr>
          <w:bCs/>
          <w:szCs w:val="24"/>
        </w:rPr>
      </w:pPr>
      <w:r w:rsidRPr="00A1770B">
        <w:rPr>
          <w:bCs/>
          <w:szCs w:val="24"/>
        </w:rPr>
        <w:t>Настоящим</w:t>
      </w:r>
      <w:r w:rsidR="00F315A7">
        <w:rPr>
          <w:bCs/>
          <w:szCs w:val="24"/>
        </w:rPr>
        <w:t xml:space="preserve"> </w:t>
      </w:r>
      <w:r w:rsidRPr="00A1770B">
        <w:rPr>
          <w:bCs/>
          <w:szCs w:val="24"/>
        </w:rPr>
        <w:t xml:space="preserve"> декларирую, что ________________________________________________________ </w:t>
      </w:r>
    </w:p>
    <w:p w:rsidR="002B6B00" w:rsidRPr="00A1770B" w:rsidRDefault="002B6B00" w:rsidP="002B6B00">
      <w:pPr>
        <w:pStyle w:val="a4"/>
        <w:spacing w:line="280" w:lineRule="exact"/>
        <w:ind w:left="1380" w:firstLine="2160"/>
        <w:rPr>
          <w:bCs/>
          <w:i/>
          <w:szCs w:val="24"/>
        </w:rPr>
      </w:pPr>
      <w:r w:rsidRPr="00A1770B">
        <w:rPr>
          <w:bCs/>
          <w:i/>
          <w:szCs w:val="24"/>
        </w:rPr>
        <w:t xml:space="preserve"> (наименование или Ф.И.О. участника размещения заказа)</w:t>
      </w:r>
    </w:p>
    <w:p w:rsidR="002B6B00" w:rsidRPr="00A1770B" w:rsidRDefault="002B6B00" w:rsidP="002B6B00">
      <w:pPr>
        <w:pStyle w:val="a4"/>
        <w:spacing w:line="280" w:lineRule="exact"/>
        <w:rPr>
          <w:bCs/>
          <w:szCs w:val="24"/>
        </w:rPr>
      </w:pPr>
      <w:r w:rsidRPr="00A1770B">
        <w:rPr>
          <w:bCs/>
          <w:szCs w:val="24"/>
        </w:rPr>
        <w:t xml:space="preserve">соответствует требованиям, предусмотренным в пунктах 2-7 раздела </w:t>
      </w:r>
      <w:r w:rsidRPr="00A1770B">
        <w:rPr>
          <w:bCs/>
          <w:szCs w:val="24"/>
          <w:lang w:val="en-US"/>
        </w:rPr>
        <w:t>III</w:t>
      </w:r>
      <w:r w:rsidRPr="00A1770B">
        <w:rPr>
          <w:bCs/>
          <w:szCs w:val="24"/>
        </w:rPr>
        <w:t xml:space="preserve"> конкурсной документации:</w:t>
      </w:r>
    </w:p>
    <w:p w:rsidR="002B6B00" w:rsidRPr="00A1770B" w:rsidRDefault="002B6B00" w:rsidP="002B6B00">
      <w:pPr>
        <w:pStyle w:val="a4"/>
        <w:numPr>
          <w:ilvl w:val="0"/>
          <w:numId w:val="5"/>
        </w:numPr>
        <w:autoSpaceDE/>
        <w:autoSpaceDN/>
        <w:adjustRightInd/>
        <w:spacing w:line="280" w:lineRule="exact"/>
        <w:outlineLvl w:val="9"/>
        <w:rPr>
          <w:szCs w:val="24"/>
        </w:rPr>
      </w:pPr>
      <w:r w:rsidRPr="00A1770B">
        <w:rPr>
          <w:szCs w:val="24"/>
        </w:rPr>
        <w:t>не проведение ликвидации участника конкурсного квалификационного отбора - юридического лица и отсутствие решения арбитражного суда о признании участника конкурсного квалификационного отбора - юридического лица, индивидуального предпринимателя банкротом и об открытии конкурсного производства;</w:t>
      </w:r>
    </w:p>
    <w:p w:rsidR="002B6B00" w:rsidRPr="00A1770B" w:rsidRDefault="002B6B00" w:rsidP="002B6B00">
      <w:pPr>
        <w:pStyle w:val="a4"/>
        <w:numPr>
          <w:ilvl w:val="0"/>
          <w:numId w:val="5"/>
        </w:numPr>
        <w:autoSpaceDE/>
        <w:autoSpaceDN/>
        <w:adjustRightInd/>
        <w:spacing w:line="280" w:lineRule="exact"/>
        <w:outlineLvl w:val="9"/>
        <w:rPr>
          <w:bCs/>
          <w:szCs w:val="24"/>
        </w:rPr>
      </w:pPr>
      <w:r w:rsidRPr="00A1770B">
        <w:rPr>
          <w:szCs w:val="24"/>
        </w:rPr>
        <w:t>не приостановление деятельности участника конкурсного квалификационного отбора в порядке, предусмотренном Кодексом Российской Федерации об административных правонарушениях, на день подачи заявки на участие в конкурсном квалификационном отборе;</w:t>
      </w:r>
    </w:p>
    <w:p w:rsidR="002B6B00" w:rsidRPr="00A1770B" w:rsidRDefault="002B6B00" w:rsidP="002B6B00">
      <w:pPr>
        <w:pStyle w:val="a4"/>
        <w:numPr>
          <w:ilvl w:val="0"/>
          <w:numId w:val="5"/>
        </w:numPr>
        <w:autoSpaceDE/>
        <w:autoSpaceDN/>
        <w:adjustRightInd/>
        <w:spacing w:line="280" w:lineRule="exact"/>
        <w:outlineLvl w:val="9"/>
        <w:rPr>
          <w:bCs/>
          <w:szCs w:val="24"/>
        </w:rPr>
      </w:pPr>
      <w:r w:rsidRPr="00A1770B">
        <w:rPr>
          <w:szCs w:val="24"/>
        </w:rPr>
        <w:t>отсутствие у участника конкурсного квалификационного отбора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конкурсного квалификационного отбора по данным бухгалтерской отчетности за послед</w:t>
      </w:r>
      <w:r w:rsidR="00E1100E">
        <w:rPr>
          <w:szCs w:val="24"/>
        </w:rPr>
        <w:t>ний завершенный отчетный период. Участник конкурсного квалификационного отбора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конкурсном квалификационном отборе не принято;</w:t>
      </w:r>
    </w:p>
    <w:p w:rsidR="002B6B00" w:rsidRPr="00C65D12" w:rsidRDefault="002B6B00" w:rsidP="00C65D12">
      <w:pPr>
        <w:pStyle w:val="a4"/>
        <w:numPr>
          <w:ilvl w:val="0"/>
          <w:numId w:val="5"/>
        </w:numPr>
        <w:autoSpaceDE/>
        <w:autoSpaceDN/>
        <w:adjustRightInd/>
        <w:spacing w:line="280" w:lineRule="exact"/>
        <w:outlineLvl w:val="9"/>
        <w:rPr>
          <w:bCs/>
          <w:szCs w:val="24"/>
        </w:rPr>
      </w:pPr>
      <w:r w:rsidRPr="00A1770B">
        <w:rPr>
          <w:szCs w:val="24"/>
        </w:rPr>
        <w:t xml:space="preserve">Участник конкурсного квалификационного отбора является организацией общественного питания     </w:t>
      </w:r>
      <w:r w:rsidRPr="00C65D12">
        <w:rPr>
          <w:szCs w:val="24"/>
        </w:rPr>
        <w:t>(</w:t>
      </w:r>
      <w:r w:rsidRPr="00C65D12">
        <w:rPr>
          <w:color w:val="000000"/>
          <w:szCs w:val="24"/>
        </w:rPr>
        <w:t>основной вид деятельности</w:t>
      </w:r>
      <w:r w:rsidRPr="00C65D12">
        <w:rPr>
          <w:szCs w:val="24"/>
        </w:rPr>
        <w:t>).</w:t>
      </w:r>
    </w:p>
    <w:p w:rsidR="002B6B00" w:rsidRPr="00A1770B" w:rsidRDefault="002B6B00" w:rsidP="002B6B00">
      <w:pPr>
        <w:pStyle w:val="a4"/>
        <w:numPr>
          <w:ilvl w:val="0"/>
          <w:numId w:val="5"/>
        </w:numPr>
        <w:autoSpaceDE/>
        <w:autoSpaceDN/>
        <w:adjustRightInd/>
        <w:spacing w:line="280" w:lineRule="exact"/>
        <w:outlineLvl w:val="9"/>
        <w:rPr>
          <w:szCs w:val="24"/>
        </w:rPr>
      </w:pPr>
      <w:r w:rsidRPr="00A1770B">
        <w:rPr>
          <w:szCs w:val="24"/>
        </w:rPr>
        <w:t>отсутствие в реестре недобросовестных поставщиков сведений об участнике конкурсного квалификационного отбора;</w:t>
      </w:r>
    </w:p>
    <w:p w:rsidR="00866D56" w:rsidRPr="001E4582" w:rsidRDefault="002B6B00" w:rsidP="001E4582">
      <w:pPr>
        <w:pStyle w:val="a4"/>
        <w:numPr>
          <w:ilvl w:val="0"/>
          <w:numId w:val="5"/>
        </w:numPr>
        <w:autoSpaceDE/>
        <w:autoSpaceDN/>
        <w:adjustRightInd/>
        <w:spacing w:line="280" w:lineRule="exact"/>
        <w:ind w:firstLine="0"/>
        <w:outlineLvl w:val="9"/>
        <w:rPr>
          <w:szCs w:val="24"/>
        </w:rPr>
      </w:pPr>
      <w:r w:rsidRPr="001E4582">
        <w:rPr>
          <w:szCs w:val="24"/>
        </w:rPr>
        <w:t xml:space="preserve">отсутствие  участника конкурсного квалификационного отбора досрочно расторгнутых договоров аренды с целевым назначением – организация питания </w:t>
      </w:r>
      <w:r w:rsidR="00866D56" w:rsidRPr="001E4582">
        <w:rPr>
          <w:szCs w:val="24"/>
        </w:rPr>
        <w:t xml:space="preserve"> обучающихся </w:t>
      </w:r>
      <w:r w:rsidRPr="001E4582">
        <w:rPr>
          <w:szCs w:val="24"/>
        </w:rPr>
        <w:t xml:space="preserve">по инициативе </w:t>
      </w:r>
      <w:r w:rsidR="00866D56" w:rsidRPr="001E4582">
        <w:rPr>
          <w:szCs w:val="24"/>
        </w:rPr>
        <w:t>Арендодателя по причине неоднократного нарушения требований СанПин 2.4.5.24090-08 в течении предыдущих 3-х лет.</w:t>
      </w:r>
    </w:p>
    <w:tbl>
      <w:tblPr>
        <w:tblW w:w="0" w:type="auto"/>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tblPr>
      <w:tblGrid>
        <w:gridCol w:w="3583"/>
        <w:gridCol w:w="6300"/>
      </w:tblGrid>
      <w:tr w:rsidR="002B6B00" w:rsidRPr="00A1770B" w:rsidTr="00957BAB">
        <w:trPr>
          <w:tblCellSpacing w:w="20" w:type="dxa"/>
        </w:trPr>
        <w:tc>
          <w:tcPr>
            <w:tcW w:w="9803" w:type="dxa"/>
            <w:gridSpan w:val="2"/>
            <w:shd w:val="clear" w:color="auto" w:fill="00FFFF"/>
          </w:tcPr>
          <w:p w:rsidR="002B6B00" w:rsidRPr="00A1770B" w:rsidRDefault="002B6B00" w:rsidP="00957BAB">
            <w:pPr>
              <w:rPr>
                <w:b/>
                <w:color w:val="000000"/>
                <w:sz w:val="24"/>
                <w:szCs w:val="24"/>
                <w:highlight w:val="cyan"/>
              </w:rPr>
            </w:pPr>
            <w:r w:rsidRPr="00A1770B">
              <w:rPr>
                <w:b/>
                <w:sz w:val="24"/>
                <w:szCs w:val="24"/>
                <w:highlight w:val="cyan"/>
              </w:rPr>
              <w:t>Сведения об участнике открытого конкурса:</w:t>
            </w:r>
          </w:p>
        </w:tc>
      </w:tr>
      <w:tr w:rsidR="002B6B00" w:rsidRPr="00A1770B" w:rsidTr="00957BAB">
        <w:trPr>
          <w:tblCellSpacing w:w="20" w:type="dxa"/>
        </w:trPr>
        <w:tc>
          <w:tcPr>
            <w:tcW w:w="3523" w:type="dxa"/>
            <w:shd w:val="clear" w:color="auto" w:fill="FFFFFF"/>
          </w:tcPr>
          <w:p w:rsidR="002B6B00" w:rsidRPr="00A1770B" w:rsidRDefault="002B6B00" w:rsidP="00957BAB">
            <w:pPr>
              <w:jc w:val="center"/>
              <w:rPr>
                <w:color w:val="000000"/>
                <w:sz w:val="24"/>
                <w:szCs w:val="24"/>
              </w:rPr>
            </w:pPr>
            <w:r w:rsidRPr="00A1770B">
              <w:rPr>
                <w:color w:val="000000"/>
                <w:sz w:val="24"/>
                <w:szCs w:val="24"/>
              </w:rPr>
              <w:t xml:space="preserve">Почтовый адрес </w:t>
            </w:r>
          </w:p>
          <w:p w:rsidR="002B6B00" w:rsidRPr="00A1770B" w:rsidRDefault="002B6B00" w:rsidP="00957BAB">
            <w:pPr>
              <w:jc w:val="center"/>
              <w:rPr>
                <w:color w:val="000000"/>
                <w:sz w:val="24"/>
                <w:szCs w:val="24"/>
              </w:rPr>
            </w:pPr>
            <w:r w:rsidRPr="00A1770B">
              <w:rPr>
                <w:color w:val="000000"/>
                <w:sz w:val="24"/>
                <w:szCs w:val="24"/>
              </w:rPr>
              <w:t>(для юридического лица)</w:t>
            </w:r>
          </w:p>
        </w:tc>
        <w:tc>
          <w:tcPr>
            <w:tcW w:w="6240" w:type="dxa"/>
            <w:shd w:val="clear" w:color="auto" w:fill="FFFFFF"/>
          </w:tcPr>
          <w:p w:rsidR="002B6B00" w:rsidRPr="00A1770B" w:rsidRDefault="002B6B00" w:rsidP="00957BAB">
            <w:pPr>
              <w:jc w:val="center"/>
              <w:rPr>
                <w:color w:val="000000"/>
                <w:sz w:val="24"/>
                <w:szCs w:val="24"/>
              </w:rPr>
            </w:pPr>
            <w:r w:rsidRPr="00A1770B">
              <w:rPr>
                <w:color w:val="000000"/>
                <w:sz w:val="24"/>
                <w:szCs w:val="24"/>
              </w:rPr>
              <w:t xml:space="preserve"> </w:t>
            </w:r>
          </w:p>
        </w:tc>
      </w:tr>
      <w:tr w:rsidR="002B6B00" w:rsidRPr="00A1770B" w:rsidTr="00957BAB">
        <w:trPr>
          <w:tblCellSpacing w:w="20" w:type="dxa"/>
        </w:trPr>
        <w:tc>
          <w:tcPr>
            <w:tcW w:w="3523" w:type="dxa"/>
            <w:shd w:val="clear" w:color="auto" w:fill="FFFFFF"/>
          </w:tcPr>
          <w:p w:rsidR="002B6B00" w:rsidRPr="00A1770B" w:rsidRDefault="002B6B00" w:rsidP="00957BAB">
            <w:pPr>
              <w:jc w:val="center"/>
              <w:rPr>
                <w:color w:val="000000"/>
                <w:sz w:val="24"/>
                <w:szCs w:val="24"/>
              </w:rPr>
            </w:pPr>
            <w:r w:rsidRPr="00A1770B">
              <w:rPr>
                <w:color w:val="000000"/>
                <w:sz w:val="24"/>
                <w:szCs w:val="24"/>
              </w:rPr>
              <w:t xml:space="preserve">Паспортные данные </w:t>
            </w:r>
          </w:p>
          <w:p w:rsidR="002B6B00" w:rsidRPr="00A1770B" w:rsidRDefault="002B6B00" w:rsidP="00957BAB">
            <w:pPr>
              <w:jc w:val="center"/>
              <w:rPr>
                <w:color w:val="000000"/>
                <w:sz w:val="24"/>
                <w:szCs w:val="24"/>
              </w:rPr>
            </w:pPr>
            <w:r w:rsidRPr="00A1770B">
              <w:rPr>
                <w:color w:val="000000"/>
                <w:sz w:val="24"/>
                <w:szCs w:val="24"/>
              </w:rPr>
              <w:t>(для индивидуального предпринимателя)</w:t>
            </w:r>
          </w:p>
        </w:tc>
        <w:tc>
          <w:tcPr>
            <w:tcW w:w="6240" w:type="dxa"/>
            <w:shd w:val="clear" w:color="auto" w:fill="FFFFFF"/>
          </w:tcPr>
          <w:p w:rsidR="002B6B00" w:rsidRPr="00A1770B" w:rsidRDefault="002B6B00" w:rsidP="00957BAB">
            <w:pPr>
              <w:jc w:val="center"/>
              <w:rPr>
                <w:i/>
                <w:color w:val="000000"/>
                <w:sz w:val="24"/>
                <w:szCs w:val="24"/>
              </w:rPr>
            </w:pPr>
          </w:p>
        </w:tc>
      </w:tr>
      <w:tr w:rsidR="002B6B00" w:rsidRPr="00A1770B" w:rsidTr="00957BAB">
        <w:trPr>
          <w:tblCellSpacing w:w="20" w:type="dxa"/>
        </w:trPr>
        <w:tc>
          <w:tcPr>
            <w:tcW w:w="3523" w:type="dxa"/>
            <w:shd w:val="clear" w:color="auto" w:fill="FFFFFF"/>
          </w:tcPr>
          <w:p w:rsidR="002B6B00" w:rsidRPr="00A1770B" w:rsidRDefault="002B6B00" w:rsidP="00957BAB">
            <w:pPr>
              <w:jc w:val="center"/>
              <w:rPr>
                <w:color w:val="000000"/>
                <w:sz w:val="24"/>
                <w:szCs w:val="24"/>
              </w:rPr>
            </w:pPr>
            <w:r w:rsidRPr="00A1770B">
              <w:rPr>
                <w:color w:val="000000"/>
                <w:sz w:val="24"/>
                <w:szCs w:val="24"/>
              </w:rPr>
              <w:t>Номер контактного телефона</w:t>
            </w:r>
          </w:p>
        </w:tc>
        <w:tc>
          <w:tcPr>
            <w:tcW w:w="6240" w:type="dxa"/>
            <w:shd w:val="clear" w:color="auto" w:fill="FFFFFF"/>
          </w:tcPr>
          <w:p w:rsidR="002B6B00" w:rsidRPr="00A1770B" w:rsidRDefault="002B6B00" w:rsidP="00957BAB">
            <w:pPr>
              <w:jc w:val="center"/>
              <w:rPr>
                <w:i/>
                <w:color w:val="000000"/>
                <w:sz w:val="24"/>
                <w:szCs w:val="24"/>
              </w:rPr>
            </w:pPr>
          </w:p>
        </w:tc>
      </w:tr>
      <w:tr w:rsidR="002B6B00" w:rsidRPr="00A1770B" w:rsidTr="00957BAB">
        <w:trPr>
          <w:tblCellSpacing w:w="20" w:type="dxa"/>
        </w:trPr>
        <w:tc>
          <w:tcPr>
            <w:tcW w:w="3523" w:type="dxa"/>
            <w:shd w:val="clear" w:color="auto" w:fill="FFFFFF"/>
          </w:tcPr>
          <w:p w:rsidR="002B6B00" w:rsidRPr="00A1770B" w:rsidRDefault="002B6B00" w:rsidP="00957BAB">
            <w:pPr>
              <w:jc w:val="center"/>
              <w:rPr>
                <w:color w:val="000000"/>
                <w:sz w:val="24"/>
                <w:szCs w:val="24"/>
              </w:rPr>
            </w:pPr>
            <w:r w:rsidRPr="00A1770B">
              <w:rPr>
                <w:color w:val="000000"/>
                <w:sz w:val="24"/>
                <w:szCs w:val="24"/>
              </w:rPr>
              <w:t>Контактное лицо</w:t>
            </w:r>
          </w:p>
        </w:tc>
        <w:tc>
          <w:tcPr>
            <w:tcW w:w="6240" w:type="dxa"/>
            <w:shd w:val="clear" w:color="auto" w:fill="FFFFFF"/>
          </w:tcPr>
          <w:p w:rsidR="002B6B00" w:rsidRPr="00A1770B" w:rsidRDefault="002B6B00" w:rsidP="00957BAB">
            <w:pPr>
              <w:jc w:val="center"/>
              <w:rPr>
                <w:i/>
                <w:color w:val="000000"/>
                <w:sz w:val="24"/>
                <w:szCs w:val="24"/>
              </w:rPr>
            </w:pPr>
          </w:p>
        </w:tc>
      </w:tr>
    </w:tbl>
    <w:p w:rsidR="002B6B00" w:rsidRPr="00A1770B" w:rsidRDefault="002B6B00" w:rsidP="002B6B00">
      <w:pPr>
        <w:pStyle w:val="a4"/>
        <w:spacing w:line="280" w:lineRule="exact"/>
        <w:rPr>
          <w:szCs w:val="24"/>
        </w:rPr>
      </w:pPr>
    </w:p>
    <w:p w:rsidR="002B6B00" w:rsidRPr="00A1770B" w:rsidRDefault="002B6B00" w:rsidP="002B6B00">
      <w:pPr>
        <w:pStyle w:val="ConsNonformat"/>
        <w:widowControl/>
        <w:spacing w:line="280" w:lineRule="exact"/>
        <w:rPr>
          <w:rFonts w:ascii="Times New Roman" w:hAnsi="Times New Roman"/>
          <w:sz w:val="24"/>
          <w:szCs w:val="24"/>
        </w:rPr>
      </w:pPr>
      <w:r w:rsidRPr="00A1770B">
        <w:rPr>
          <w:rFonts w:ascii="Times New Roman" w:hAnsi="Times New Roman"/>
          <w:sz w:val="24"/>
          <w:szCs w:val="24"/>
        </w:rPr>
        <w:t>_________________________</w:t>
      </w:r>
      <w:r w:rsidRPr="00A1770B">
        <w:rPr>
          <w:rFonts w:ascii="Times New Roman" w:hAnsi="Times New Roman"/>
          <w:sz w:val="24"/>
          <w:szCs w:val="24"/>
        </w:rPr>
        <w:tab/>
      </w:r>
      <w:r w:rsidRPr="00A1770B">
        <w:rPr>
          <w:rFonts w:ascii="Times New Roman" w:hAnsi="Times New Roman"/>
          <w:sz w:val="24"/>
          <w:szCs w:val="24"/>
        </w:rPr>
        <w:tab/>
        <w:t>_________________</w:t>
      </w:r>
      <w:r w:rsidRPr="00A1770B">
        <w:rPr>
          <w:rFonts w:ascii="Times New Roman" w:hAnsi="Times New Roman"/>
          <w:sz w:val="24"/>
          <w:szCs w:val="24"/>
        </w:rPr>
        <w:tab/>
      </w:r>
      <w:r w:rsidRPr="00A1770B">
        <w:rPr>
          <w:rFonts w:ascii="Times New Roman" w:hAnsi="Times New Roman"/>
          <w:sz w:val="24"/>
          <w:szCs w:val="24"/>
        </w:rPr>
        <w:tab/>
      </w:r>
      <w:r w:rsidRPr="00A1770B">
        <w:rPr>
          <w:rFonts w:ascii="Times New Roman" w:hAnsi="Times New Roman"/>
          <w:sz w:val="24"/>
          <w:szCs w:val="24"/>
        </w:rPr>
        <w:tab/>
        <w:t>_____________</w:t>
      </w:r>
    </w:p>
    <w:p w:rsidR="002B6B00" w:rsidRPr="00A1770B" w:rsidRDefault="002B6B00" w:rsidP="002B6B00">
      <w:pPr>
        <w:pStyle w:val="ConsNonformat"/>
        <w:widowControl/>
        <w:spacing w:line="280" w:lineRule="exact"/>
        <w:ind w:left="720"/>
        <w:rPr>
          <w:rFonts w:ascii="Times New Roman" w:hAnsi="Times New Roman"/>
          <w:sz w:val="24"/>
          <w:szCs w:val="24"/>
        </w:rPr>
      </w:pPr>
      <w:r w:rsidRPr="00A1770B">
        <w:rPr>
          <w:rFonts w:ascii="Times New Roman" w:hAnsi="Times New Roman"/>
          <w:sz w:val="24"/>
          <w:szCs w:val="24"/>
        </w:rPr>
        <w:t xml:space="preserve">Должность </w:t>
      </w:r>
      <w:r w:rsidRPr="00A1770B">
        <w:rPr>
          <w:rFonts w:ascii="Times New Roman" w:hAnsi="Times New Roman"/>
          <w:sz w:val="24"/>
          <w:szCs w:val="24"/>
        </w:rPr>
        <w:tab/>
      </w:r>
      <w:r w:rsidRPr="00A1770B">
        <w:rPr>
          <w:rFonts w:ascii="Times New Roman" w:hAnsi="Times New Roman"/>
          <w:sz w:val="24"/>
          <w:szCs w:val="24"/>
        </w:rPr>
        <w:tab/>
      </w:r>
      <w:r w:rsidRPr="00A1770B">
        <w:rPr>
          <w:rFonts w:ascii="Times New Roman" w:hAnsi="Times New Roman"/>
          <w:sz w:val="24"/>
          <w:szCs w:val="24"/>
        </w:rPr>
        <w:tab/>
      </w:r>
      <w:r w:rsidRPr="00A1770B">
        <w:rPr>
          <w:rFonts w:ascii="Times New Roman" w:hAnsi="Times New Roman"/>
          <w:sz w:val="24"/>
          <w:szCs w:val="24"/>
        </w:rPr>
        <w:tab/>
        <w:t xml:space="preserve">        подпись, м.п. </w:t>
      </w:r>
      <w:r w:rsidRPr="00A1770B">
        <w:rPr>
          <w:rFonts w:ascii="Times New Roman" w:hAnsi="Times New Roman"/>
          <w:sz w:val="24"/>
          <w:szCs w:val="24"/>
        </w:rPr>
        <w:tab/>
      </w:r>
      <w:r w:rsidRPr="00A1770B">
        <w:rPr>
          <w:rFonts w:ascii="Times New Roman" w:hAnsi="Times New Roman"/>
          <w:sz w:val="24"/>
          <w:szCs w:val="24"/>
        </w:rPr>
        <w:tab/>
      </w:r>
      <w:r w:rsidRPr="00A1770B">
        <w:rPr>
          <w:rFonts w:ascii="Times New Roman" w:hAnsi="Times New Roman"/>
          <w:sz w:val="24"/>
          <w:szCs w:val="24"/>
        </w:rPr>
        <w:tab/>
        <w:t xml:space="preserve">        Ф.И.О.</w:t>
      </w:r>
    </w:p>
    <w:p w:rsidR="002B6B00" w:rsidRPr="00A1770B" w:rsidRDefault="002B6B00" w:rsidP="002B6B00">
      <w:pPr>
        <w:pStyle w:val="ConsNonformat"/>
        <w:widowControl/>
        <w:spacing w:line="280" w:lineRule="exact"/>
        <w:ind w:left="720"/>
        <w:jc w:val="right"/>
        <w:rPr>
          <w:rFonts w:ascii="Times New Roman" w:hAnsi="Times New Roman" w:cs="Times New Roman"/>
          <w:sz w:val="24"/>
          <w:szCs w:val="24"/>
        </w:rPr>
      </w:pPr>
      <w:r w:rsidRPr="00A1770B">
        <w:rPr>
          <w:rFonts w:ascii="Times New Roman" w:hAnsi="Times New Roman"/>
          <w:sz w:val="24"/>
          <w:szCs w:val="24"/>
        </w:rPr>
        <w:br w:type="page"/>
      </w:r>
      <w:r w:rsidRPr="00A1770B">
        <w:rPr>
          <w:rFonts w:ascii="Times New Roman" w:hAnsi="Times New Roman" w:cs="Times New Roman"/>
          <w:sz w:val="24"/>
          <w:szCs w:val="24"/>
        </w:rPr>
        <w:lastRenderedPageBreak/>
        <w:t>Приложение № 4</w:t>
      </w:r>
    </w:p>
    <w:p w:rsidR="002B6B00" w:rsidRPr="00A1770B" w:rsidRDefault="002B6B00" w:rsidP="002B6B00">
      <w:pPr>
        <w:jc w:val="right"/>
        <w:rPr>
          <w:sz w:val="24"/>
          <w:szCs w:val="24"/>
        </w:rPr>
      </w:pPr>
      <w:r w:rsidRPr="00A1770B">
        <w:rPr>
          <w:sz w:val="24"/>
          <w:szCs w:val="24"/>
        </w:rPr>
        <w:t>к конкурсной документации</w:t>
      </w:r>
    </w:p>
    <w:p w:rsidR="002B6B00" w:rsidRPr="00A1770B" w:rsidRDefault="002B6B00" w:rsidP="002B6B00">
      <w:pPr>
        <w:jc w:val="right"/>
        <w:rPr>
          <w:sz w:val="24"/>
          <w:szCs w:val="24"/>
        </w:rPr>
      </w:pPr>
    </w:p>
    <w:p w:rsidR="002B6B00" w:rsidRPr="00A1770B" w:rsidRDefault="002B6B00" w:rsidP="002B6B00">
      <w:pPr>
        <w:jc w:val="center"/>
        <w:rPr>
          <w:b/>
          <w:bCs/>
          <w:sz w:val="24"/>
          <w:szCs w:val="24"/>
        </w:rPr>
      </w:pPr>
      <w:r w:rsidRPr="00A1770B">
        <w:rPr>
          <w:b/>
          <w:sz w:val="24"/>
          <w:szCs w:val="24"/>
        </w:rPr>
        <w:t xml:space="preserve">Предложение </w:t>
      </w:r>
      <w:r w:rsidR="001E4582">
        <w:rPr>
          <w:b/>
          <w:sz w:val="24"/>
          <w:szCs w:val="24"/>
        </w:rPr>
        <w:t>по созданию условий повышения</w:t>
      </w:r>
      <w:r w:rsidRPr="00A1770B">
        <w:rPr>
          <w:b/>
          <w:i/>
          <w:sz w:val="24"/>
          <w:szCs w:val="24"/>
        </w:rPr>
        <w:t xml:space="preserve"> </w:t>
      </w:r>
      <w:r w:rsidRPr="00A1770B">
        <w:rPr>
          <w:b/>
          <w:sz w:val="24"/>
          <w:szCs w:val="24"/>
        </w:rPr>
        <w:t>качеств</w:t>
      </w:r>
      <w:r w:rsidR="001E4582">
        <w:rPr>
          <w:b/>
          <w:sz w:val="24"/>
          <w:szCs w:val="24"/>
        </w:rPr>
        <w:t>а услуги по организации питания МАОУ «Гимназия №1» г. Перми</w:t>
      </w:r>
    </w:p>
    <w:p w:rsidR="002B6B00" w:rsidRPr="00A1770B" w:rsidRDefault="002B6B00" w:rsidP="002B6B00">
      <w:pPr>
        <w:rPr>
          <w:b/>
          <w:sz w:val="24"/>
          <w:szCs w:val="24"/>
          <w:u w:val="single"/>
        </w:rPr>
      </w:pPr>
    </w:p>
    <w:p w:rsidR="002B6B00" w:rsidRPr="00A1770B" w:rsidRDefault="002B6B00" w:rsidP="002B6B00">
      <w:pPr>
        <w:tabs>
          <w:tab w:val="left" w:pos="8460"/>
        </w:tabs>
        <w:rPr>
          <w:sz w:val="24"/>
          <w:szCs w:val="24"/>
        </w:rPr>
      </w:pPr>
      <w:r w:rsidRPr="00A1770B">
        <w:rPr>
          <w:sz w:val="24"/>
          <w:szCs w:val="24"/>
        </w:rPr>
        <w:t xml:space="preserve">_____________________________________________________________________________  </w:t>
      </w:r>
    </w:p>
    <w:p w:rsidR="002B6B00" w:rsidRPr="00A1770B" w:rsidRDefault="002B6B00" w:rsidP="002B6B00">
      <w:pPr>
        <w:shd w:val="clear" w:color="auto" w:fill="FFFFFF"/>
        <w:tabs>
          <w:tab w:val="left" w:pos="421"/>
        </w:tabs>
        <w:jc w:val="center"/>
        <w:rPr>
          <w:sz w:val="24"/>
          <w:szCs w:val="24"/>
        </w:rPr>
      </w:pPr>
      <w:r w:rsidRPr="00A1770B">
        <w:rPr>
          <w:i/>
          <w:color w:val="000000"/>
          <w:sz w:val="24"/>
          <w:szCs w:val="24"/>
        </w:rPr>
        <w:t>(наименование участника открытого конкурса)</w:t>
      </w:r>
    </w:p>
    <w:p w:rsidR="002B6B00" w:rsidRPr="00A1770B" w:rsidRDefault="002B6B00" w:rsidP="002B6B00">
      <w:pPr>
        <w:pStyle w:val="a4"/>
        <w:ind w:firstLine="0"/>
        <w:rPr>
          <w:color w:val="000000"/>
          <w:szCs w:val="24"/>
        </w:rPr>
      </w:pPr>
      <w:r w:rsidRPr="00A1770B">
        <w:rPr>
          <w:szCs w:val="24"/>
        </w:rPr>
        <w:t>предлагает оказать услугу на условиях, указанных в извещении о проведении открытого конкурса и конкурсной документации, на организацию питания учащихся в МАОУ «</w:t>
      </w:r>
      <w:r w:rsidR="0031686A">
        <w:rPr>
          <w:szCs w:val="24"/>
        </w:rPr>
        <w:t xml:space="preserve">Гимназия </w:t>
      </w:r>
      <w:r>
        <w:rPr>
          <w:szCs w:val="24"/>
        </w:rPr>
        <w:t xml:space="preserve"> № </w:t>
      </w:r>
      <w:r w:rsidR="0031686A">
        <w:rPr>
          <w:szCs w:val="24"/>
        </w:rPr>
        <w:t>1</w:t>
      </w:r>
      <w:r w:rsidRPr="00A1770B">
        <w:rPr>
          <w:szCs w:val="24"/>
        </w:rPr>
        <w:t>» г.</w:t>
      </w:r>
      <w:r>
        <w:rPr>
          <w:szCs w:val="24"/>
        </w:rPr>
        <w:t xml:space="preserve"> </w:t>
      </w:r>
      <w:r w:rsidRPr="00A1770B">
        <w:rPr>
          <w:szCs w:val="24"/>
        </w:rPr>
        <w:t>Перми</w:t>
      </w:r>
    </w:p>
    <w:p w:rsidR="002B6B00" w:rsidRPr="00A1770B" w:rsidRDefault="002B6B00" w:rsidP="002B6B00">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sz w:val="24"/>
          <w:szCs w:val="24"/>
        </w:rPr>
        <w:t>в соответствии с техническим заданием (Приложение № 1 к конкурсной документации) и</w:t>
      </w:r>
      <w:r w:rsidRPr="00A1770B">
        <w:rPr>
          <w:rFonts w:ascii="Times New Roman" w:hAnsi="Times New Roman" w:cs="Times New Roman"/>
          <w:iCs/>
          <w:sz w:val="24"/>
          <w:szCs w:val="24"/>
        </w:rPr>
        <w:t xml:space="preserve"> о</w:t>
      </w:r>
      <w:r w:rsidRPr="00A1770B">
        <w:rPr>
          <w:rFonts w:ascii="Times New Roman" w:hAnsi="Times New Roman" w:cs="Times New Roman"/>
          <w:sz w:val="24"/>
          <w:szCs w:val="24"/>
        </w:rPr>
        <w:t>бязуется заключить прилагаемый к конкурсной документации договор  на условиях, указанных в настоящей заявке на участие в конкурсе и в конкурсной документации:</w:t>
      </w:r>
    </w:p>
    <w:p w:rsidR="002B6B00" w:rsidRPr="00A1770B" w:rsidRDefault="002B6B00" w:rsidP="002B6B00">
      <w:pPr>
        <w:rPr>
          <w:sz w:val="24"/>
          <w:szCs w:val="24"/>
        </w:rPr>
      </w:pPr>
    </w:p>
    <w:p w:rsidR="002B6B00" w:rsidRPr="00A1770B" w:rsidRDefault="002B6B00" w:rsidP="002B6B00">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sz w:val="24"/>
          <w:szCs w:val="24"/>
        </w:rPr>
        <w:t>Предложения по созданию условий для повышения качества услуги:</w:t>
      </w:r>
    </w:p>
    <w:tbl>
      <w:tblPr>
        <w:tblW w:w="10767"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tblPr>
      <w:tblGrid>
        <w:gridCol w:w="5188"/>
        <w:gridCol w:w="1706"/>
        <w:gridCol w:w="1795"/>
        <w:gridCol w:w="2078"/>
      </w:tblGrid>
      <w:tr w:rsidR="002B6B00" w:rsidRPr="00A1770B" w:rsidTr="00957BAB">
        <w:trPr>
          <w:trHeight w:val="1257"/>
          <w:tblCellSpacing w:w="20" w:type="dxa"/>
        </w:trPr>
        <w:tc>
          <w:tcPr>
            <w:tcW w:w="6057" w:type="dxa"/>
            <w:shd w:val="clear" w:color="auto" w:fill="FFFFFF"/>
            <w:vAlign w:val="center"/>
          </w:tcPr>
          <w:p w:rsidR="002B6B00" w:rsidRPr="00A1770B" w:rsidRDefault="002B6B00" w:rsidP="00957BAB">
            <w:pPr>
              <w:rPr>
                <w:color w:val="000000"/>
                <w:sz w:val="24"/>
                <w:szCs w:val="24"/>
              </w:rPr>
            </w:pPr>
            <w:r w:rsidRPr="00A1770B">
              <w:rPr>
                <w:sz w:val="24"/>
                <w:szCs w:val="24"/>
              </w:rPr>
              <w:t xml:space="preserve">Предложение по созданию условий для повышения качества услуги по организации питания в </w:t>
            </w:r>
            <w:r>
              <w:rPr>
                <w:sz w:val="24"/>
                <w:szCs w:val="24"/>
              </w:rPr>
              <w:t>обще</w:t>
            </w:r>
            <w:r w:rsidRPr="00A1770B">
              <w:rPr>
                <w:sz w:val="24"/>
                <w:szCs w:val="24"/>
              </w:rPr>
              <w:t>образовательном учреждении (в произвольной форме)</w:t>
            </w:r>
          </w:p>
        </w:tc>
        <w:tc>
          <w:tcPr>
            <w:tcW w:w="1510" w:type="dxa"/>
            <w:shd w:val="clear" w:color="auto" w:fill="FFFFFF"/>
            <w:vAlign w:val="center"/>
          </w:tcPr>
          <w:p w:rsidR="002B6B00" w:rsidRPr="00A1770B" w:rsidRDefault="002B6B00" w:rsidP="00957BAB">
            <w:pPr>
              <w:ind w:firstLine="0"/>
              <w:rPr>
                <w:sz w:val="24"/>
                <w:szCs w:val="24"/>
              </w:rPr>
            </w:pPr>
            <w:r w:rsidRPr="00A1770B">
              <w:rPr>
                <w:sz w:val="24"/>
                <w:szCs w:val="24"/>
              </w:rPr>
              <w:t>Актуальность</w:t>
            </w:r>
          </w:p>
        </w:tc>
        <w:tc>
          <w:tcPr>
            <w:tcW w:w="1510" w:type="dxa"/>
            <w:shd w:val="clear" w:color="auto" w:fill="FFFFFF"/>
            <w:vAlign w:val="center"/>
          </w:tcPr>
          <w:p w:rsidR="002B6B00" w:rsidRPr="00A1770B" w:rsidRDefault="002B6B00" w:rsidP="00957BAB">
            <w:pPr>
              <w:ind w:firstLine="0"/>
              <w:rPr>
                <w:sz w:val="24"/>
                <w:szCs w:val="24"/>
              </w:rPr>
            </w:pPr>
            <w:r w:rsidRPr="00A1770B">
              <w:rPr>
                <w:sz w:val="24"/>
                <w:szCs w:val="24"/>
              </w:rPr>
              <w:t>Реализуемость</w:t>
            </w:r>
            <w:r w:rsidR="00821184">
              <w:rPr>
                <w:sz w:val="24"/>
                <w:szCs w:val="24"/>
              </w:rPr>
              <w:t xml:space="preserve"> / сроки</w:t>
            </w:r>
          </w:p>
        </w:tc>
        <w:tc>
          <w:tcPr>
            <w:tcW w:w="1490" w:type="dxa"/>
            <w:shd w:val="clear" w:color="auto" w:fill="FFFFFF"/>
            <w:vAlign w:val="center"/>
          </w:tcPr>
          <w:p w:rsidR="002B6B00" w:rsidRPr="00A1770B" w:rsidRDefault="002B6B00" w:rsidP="00957BAB">
            <w:pPr>
              <w:ind w:firstLine="0"/>
              <w:jc w:val="center"/>
              <w:rPr>
                <w:sz w:val="24"/>
                <w:szCs w:val="24"/>
              </w:rPr>
            </w:pPr>
            <w:r w:rsidRPr="00A1770B">
              <w:rPr>
                <w:sz w:val="24"/>
                <w:szCs w:val="24"/>
              </w:rPr>
              <w:t>Прогнозируемый эффект</w:t>
            </w:r>
          </w:p>
        </w:tc>
      </w:tr>
      <w:tr w:rsidR="002B6B00" w:rsidRPr="00A1770B" w:rsidTr="00957BAB">
        <w:trPr>
          <w:trHeight w:val="1257"/>
          <w:tblCellSpacing w:w="20" w:type="dxa"/>
        </w:trPr>
        <w:tc>
          <w:tcPr>
            <w:tcW w:w="6057" w:type="dxa"/>
            <w:shd w:val="clear" w:color="auto" w:fill="FFFFFF"/>
            <w:vAlign w:val="center"/>
          </w:tcPr>
          <w:p w:rsidR="002B6B00" w:rsidRPr="00A1770B" w:rsidRDefault="002B6B00" w:rsidP="00957BAB">
            <w:pPr>
              <w:rPr>
                <w:sz w:val="24"/>
                <w:szCs w:val="24"/>
              </w:rPr>
            </w:pPr>
          </w:p>
        </w:tc>
        <w:tc>
          <w:tcPr>
            <w:tcW w:w="1510" w:type="dxa"/>
            <w:shd w:val="clear" w:color="auto" w:fill="FFFFFF"/>
            <w:vAlign w:val="center"/>
          </w:tcPr>
          <w:p w:rsidR="002B6B00" w:rsidRPr="00A1770B" w:rsidRDefault="002B6B00" w:rsidP="00957BAB">
            <w:pPr>
              <w:rPr>
                <w:sz w:val="24"/>
                <w:szCs w:val="24"/>
              </w:rPr>
            </w:pPr>
          </w:p>
        </w:tc>
        <w:tc>
          <w:tcPr>
            <w:tcW w:w="1510" w:type="dxa"/>
            <w:shd w:val="clear" w:color="auto" w:fill="FFFFFF"/>
            <w:vAlign w:val="center"/>
          </w:tcPr>
          <w:p w:rsidR="002B6B00" w:rsidRPr="00A1770B" w:rsidRDefault="002B6B00" w:rsidP="00957BAB">
            <w:pPr>
              <w:rPr>
                <w:sz w:val="24"/>
                <w:szCs w:val="24"/>
              </w:rPr>
            </w:pPr>
          </w:p>
        </w:tc>
        <w:tc>
          <w:tcPr>
            <w:tcW w:w="1490" w:type="dxa"/>
            <w:shd w:val="clear" w:color="auto" w:fill="FFFFFF"/>
            <w:vAlign w:val="center"/>
          </w:tcPr>
          <w:p w:rsidR="002B6B00" w:rsidRPr="00A1770B" w:rsidRDefault="002B6B00" w:rsidP="00957BAB">
            <w:pPr>
              <w:rPr>
                <w:sz w:val="24"/>
                <w:szCs w:val="24"/>
              </w:rPr>
            </w:pPr>
          </w:p>
        </w:tc>
      </w:tr>
    </w:tbl>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r w:rsidRPr="00A1770B">
        <w:rPr>
          <w:sz w:val="24"/>
          <w:szCs w:val="24"/>
        </w:rPr>
        <w:t xml:space="preserve">Качество выполняемых работ (предоставляемых услуг) будет полностью соответствовать требованиям конкурсной документации. </w:t>
      </w:r>
    </w:p>
    <w:p w:rsidR="002B6B00" w:rsidRPr="00A1770B" w:rsidRDefault="002B6B00" w:rsidP="002B6B00">
      <w:pPr>
        <w:rPr>
          <w:sz w:val="24"/>
          <w:szCs w:val="24"/>
        </w:rPr>
      </w:pPr>
    </w:p>
    <w:p w:rsidR="002B6B00" w:rsidRPr="00A1770B" w:rsidRDefault="002B6B00" w:rsidP="002B6B00">
      <w:pPr>
        <w:rPr>
          <w:sz w:val="24"/>
          <w:szCs w:val="24"/>
        </w:rPr>
      </w:pPr>
      <w:r w:rsidRPr="00A1770B">
        <w:rPr>
          <w:sz w:val="24"/>
          <w:szCs w:val="24"/>
        </w:rPr>
        <w:t>_______________</w:t>
      </w:r>
      <w:r w:rsidRPr="00A1770B">
        <w:rPr>
          <w:sz w:val="24"/>
          <w:szCs w:val="24"/>
        </w:rPr>
        <w:tab/>
      </w:r>
      <w:r w:rsidRPr="00A1770B">
        <w:rPr>
          <w:sz w:val="24"/>
          <w:szCs w:val="24"/>
        </w:rPr>
        <w:tab/>
        <w:t>____________________</w:t>
      </w:r>
      <w:r w:rsidRPr="00A1770B">
        <w:rPr>
          <w:sz w:val="24"/>
          <w:szCs w:val="24"/>
        </w:rPr>
        <w:tab/>
      </w:r>
      <w:r w:rsidRPr="00A1770B">
        <w:rPr>
          <w:sz w:val="24"/>
          <w:szCs w:val="24"/>
        </w:rPr>
        <w:tab/>
        <w:t>________________________</w:t>
      </w:r>
    </w:p>
    <w:p w:rsidR="002B6B00" w:rsidRPr="00A1770B" w:rsidRDefault="002B6B00" w:rsidP="002B6B00">
      <w:pPr>
        <w:rPr>
          <w:sz w:val="24"/>
          <w:szCs w:val="24"/>
        </w:rPr>
      </w:pPr>
      <w:r w:rsidRPr="00A1770B">
        <w:rPr>
          <w:sz w:val="24"/>
          <w:szCs w:val="24"/>
        </w:rPr>
        <w:t xml:space="preserve">Должность </w:t>
      </w:r>
      <w:r w:rsidRPr="00A1770B">
        <w:rPr>
          <w:sz w:val="24"/>
          <w:szCs w:val="24"/>
        </w:rPr>
        <w:tab/>
      </w:r>
      <w:r w:rsidRPr="00A1770B">
        <w:rPr>
          <w:sz w:val="24"/>
          <w:szCs w:val="24"/>
        </w:rPr>
        <w:tab/>
      </w:r>
      <w:r w:rsidRPr="00A1770B">
        <w:rPr>
          <w:sz w:val="24"/>
          <w:szCs w:val="24"/>
        </w:rPr>
        <w:tab/>
      </w:r>
      <w:r w:rsidRPr="00A1770B">
        <w:rPr>
          <w:sz w:val="24"/>
          <w:szCs w:val="24"/>
        </w:rPr>
        <w:tab/>
        <w:t xml:space="preserve">        подпись</w:t>
      </w:r>
      <w:r w:rsidRPr="00A1770B">
        <w:rPr>
          <w:sz w:val="24"/>
          <w:szCs w:val="24"/>
        </w:rPr>
        <w:tab/>
      </w:r>
      <w:r w:rsidRPr="00A1770B">
        <w:rPr>
          <w:sz w:val="24"/>
          <w:szCs w:val="24"/>
        </w:rPr>
        <w:tab/>
      </w:r>
      <w:r w:rsidRPr="00A1770B">
        <w:rPr>
          <w:sz w:val="24"/>
          <w:szCs w:val="24"/>
        </w:rPr>
        <w:tab/>
        <w:t xml:space="preserve">                    Ф.И.О.</w:t>
      </w:r>
    </w:p>
    <w:p w:rsidR="002B6B00" w:rsidRPr="00A1770B" w:rsidRDefault="002B6B00" w:rsidP="0024576C">
      <w:pPr>
        <w:pStyle w:val="ConsNonformat"/>
        <w:widowControl/>
        <w:spacing w:line="280" w:lineRule="exact"/>
        <w:ind w:left="720"/>
        <w:jc w:val="right"/>
        <w:rPr>
          <w:sz w:val="24"/>
          <w:szCs w:val="24"/>
        </w:rPr>
      </w:pPr>
      <w:r w:rsidRPr="00A1770B">
        <w:rPr>
          <w:sz w:val="24"/>
          <w:szCs w:val="24"/>
        </w:rPr>
        <w:br w:type="page"/>
      </w:r>
      <w:bookmarkEnd w:id="5"/>
    </w:p>
    <w:p w:rsidR="0024576C" w:rsidRPr="008F1F68" w:rsidRDefault="002B6B00" w:rsidP="0024576C">
      <w:pPr>
        <w:pStyle w:val="ConsNonformat"/>
        <w:widowControl/>
        <w:spacing w:line="280" w:lineRule="exact"/>
        <w:ind w:left="720"/>
        <w:jc w:val="right"/>
        <w:rPr>
          <w:rFonts w:ascii="Times New Roman" w:hAnsi="Times New Roman" w:cs="Times New Roman"/>
          <w:sz w:val="24"/>
          <w:szCs w:val="24"/>
        </w:rPr>
      </w:pPr>
      <w:r w:rsidRPr="005C4ACE">
        <w:rPr>
          <w:rFonts w:ascii="Times New Roman" w:hAnsi="Times New Roman" w:cs="Times New Roman"/>
          <w:sz w:val="24"/>
          <w:szCs w:val="24"/>
        </w:rPr>
        <w:lastRenderedPageBreak/>
        <w:t xml:space="preserve"> </w:t>
      </w:r>
      <w:r w:rsidR="0024576C" w:rsidRPr="008F1F68">
        <w:rPr>
          <w:rFonts w:ascii="Times New Roman" w:hAnsi="Times New Roman" w:cs="Times New Roman"/>
          <w:sz w:val="24"/>
          <w:szCs w:val="24"/>
        </w:rPr>
        <w:t>Приложение № 5</w:t>
      </w:r>
    </w:p>
    <w:p w:rsidR="0024576C" w:rsidRPr="008F1F68" w:rsidRDefault="0024576C" w:rsidP="0024576C">
      <w:pPr>
        <w:jc w:val="right"/>
        <w:rPr>
          <w:sz w:val="24"/>
          <w:szCs w:val="24"/>
        </w:rPr>
      </w:pPr>
      <w:r w:rsidRPr="008F1F68">
        <w:rPr>
          <w:sz w:val="24"/>
          <w:szCs w:val="24"/>
        </w:rPr>
        <w:t>к конкурсной документации</w:t>
      </w:r>
    </w:p>
    <w:p w:rsidR="0024576C" w:rsidRPr="008F1F68" w:rsidRDefault="0024576C" w:rsidP="0024576C">
      <w:pPr>
        <w:pStyle w:val="ConsNonformat"/>
        <w:widowControl/>
        <w:spacing w:line="280" w:lineRule="exact"/>
        <w:ind w:left="720"/>
        <w:jc w:val="right"/>
        <w:rPr>
          <w:sz w:val="24"/>
          <w:szCs w:val="24"/>
        </w:rPr>
      </w:pPr>
    </w:p>
    <w:p w:rsidR="0024576C" w:rsidRPr="008F1F68" w:rsidRDefault="0024576C" w:rsidP="0024576C">
      <w:pPr>
        <w:shd w:val="clear" w:color="auto" w:fill="FFFFFF"/>
        <w:spacing w:before="239" w:after="59"/>
        <w:jc w:val="center"/>
        <w:rPr>
          <w:color w:val="000000"/>
          <w:sz w:val="24"/>
          <w:szCs w:val="24"/>
        </w:rPr>
      </w:pPr>
      <w:bookmarkStart w:id="6" w:name="_Toc179945271"/>
      <w:r w:rsidRPr="008F1F68">
        <w:rPr>
          <w:b/>
          <w:bCs/>
          <w:color w:val="000000"/>
          <w:sz w:val="24"/>
          <w:szCs w:val="24"/>
        </w:rPr>
        <w:t>Порядок оценки и сопоставления заявок на участие в конкурсном квалификационном отборе.</w:t>
      </w:r>
      <w:bookmarkEnd w:id="6"/>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t>Оценка и сопоставление заявок на участие в отборе осуществляются конкурсной комиссией в целях выявления лучших условий исполнения договора в соответствии с критериями, указанными в разделе XI конкурсной документации, в следующем порядке:</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sym w:font="Symbol" w:char="F0B7"/>
      </w:r>
      <w:r w:rsidRPr="008F1F68">
        <w:rPr>
          <w:color w:val="000000"/>
          <w:sz w:val="24"/>
          <w:szCs w:val="24"/>
        </w:rPr>
        <w:t>​ каждой заявке по каждому критерию оценки, установленному в разделе XI конкурсной документации, присуждается рейтинг.</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sym w:font="Symbol" w:char="F0B7"/>
      </w:r>
      <w:r w:rsidRPr="008F1F68">
        <w:rPr>
          <w:color w:val="000000"/>
          <w:sz w:val="24"/>
          <w:szCs w:val="24"/>
        </w:rPr>
        <w:t>​ рейтинг представляет собой оценку в баллах, получаемую по результатам оценки по критериям</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sym w:font="Symbol" w:char="F0B7"/>
      </w:r>
      <w:r w:rsidRPr="008F1F68">
        <w:rPr>
          <w:color w:val="000000"/>
          <w:sz w:val="24"/>
          <w:szCs w:val="24"/>
        </w:rPr>
        <w:t>​ дробное значение рейтинга округляется до двух десятичных знаков после запятой по математическим правилам округления.</w:t>
      </w:r>
    </w:p>
    <w:p w:rsidR="0024576C" w:rsidRPr="008F1F68" w:rsidRDefault="0024576C" w:rsidP="0024576C">
      <w:pPr>
        <w:shd w:val="clear" w:color="auto" w:fill="FFFFFF"/>
        <w:spacing w:before="100" w:beforeAutospacing="1" w:after="100" w:afterAutospacing="1"/>
        <w:rPr>
          <w:color w:val="000000"/>
          <w:sz w:val="24"/>
          <w:szCs w:val="24"/>
        </w:rPr>
      </w:pPr>
      <w:r w:rsidRPr="008F1F68">
        <w:rPr>
          <w:color w:val="000000"/>
          <w:sz w:val="24"/>
          <w:szCs w:val="24"/>
          <w:u w:val="single"/>
        </w:rPr>
        <w:t>Оценка заявок</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t>При оценке качества услуги и квалификации участника отборе баллы присуждаются только на основании документально подтвержденной информации (на основании представленных документов).</w:t>
      </w:r>
    </w:p>
    <w:p w:rsidR="0024576C" w:rsidRPr="008F1F68" w:rsidRDefault="0024576C" w:rsidP="0024576C">
      <w:pPr>
        <w:shd w:val="clear" w:color="auto" w:fill="FFFFFF"/>
        <w:spacing w:before="100" w:beforeAutospacing="1" w:after="100" w:afterAutospacing="1"/>
        <w:ind w:firstLine="566"/>
        <w:rPr>
          <w:b/>
          <w:bCs/>
          <w:color w:val="000000"/>
          <w:sz w:val="24"/>
          <w:szCs w:val="24"/>
        </w:rPr>
      </w:pPr>
      <w:r w:rsidRPr="008F1F68">
        <w:rPr>
          <w:b/>
          <w:bCs/>
          <w:color w:val="000000"/>
          <w:sz w:val="24"/>
          <w:szCs w:val="24"/>
        </w:rPr>
        <w:t>1 критерий</w:t>
      </w:r>
      <w:r w:rsidRPr="008F1F68">
        <w:rPr>
          <w:color w:val="000000"/>
          <w:sz w:val="24"/>
          <w:szCs w:val="24"/>
        </w:rPr>
        <w:t> </w:t>
      </w:r>
      <w:r w:rsidRPr="008F1F68">
        <w:rPr>
          <w:b/>
          <w:bCs/>
          <w:color w:val="000000"/>
          <w:sz w:val="24"/>
          <w:szCs w:val="24"/>
        </w:rPr>
        <w:t>«опыт работы»</w:t>
      </w:r>
    </w:p>
    <w:p w:rsidR="0024576C" w:rsidRPr="008F1F68" w:rsidRDefault="0024576C" w:rsidP="0024576C">
      <w:pPr>
        <w:shd w:val="clear" w:color="auto" w:fill="FFFFFF"/>
        <w:spacing w:before="100" w:beforeAutospacing="1" w:after="100" w:afterAutospacing="1"/>
        <w:ind w:firstLine="566"/>
        <w:rPr>
          <w:b/>
          <w:color w:val="000000"/>
          <w:sz w:val="24"/>
          <w:szCs w:val="24"/>
        </w:rPr>
      </w:pPr>
      <w:r w:rsidRPr="008F1F68">
        <w:rPr>
          <w:sz w:val="24"/>
          <w:szCs w:val="24"/>
        </w:rPr>
        <w:t>Значимость подкритерия – 10%</w:t>
      </w:r>
    </w:p>
    <w:p w:rsidR="0024576C" w:rsidRPr="008F1F68" w:rsidRDefault="0024576C" w:rsidP="0024576C">
      <w:pPr>
        <w:shd w:val="clear" w:color="auto" w:fill="FFFFFF"/>
        <w:spacing w:before="100" w:beforeAutospacing="1" w:after="100" w:afterAutospacing="1"/>
        <w:ind w:firstLine="438"/>
        <w:rPr>
          <w:color w:val="000000"/>
          <w:sz w:val="24"/>
          <w:szCs w:val="24"/>
        </w:rPr>
      </w:pPr>
      <w:r w:rsidRPr="008F1F68">
        <w:rPr>
          <w:color w:val="000000"/>
          <w:sz w:val="24"/>
          <w:szCs w:val="24"/>
        </w:rPr>
        <w:t xml:space="preserve">Наличие действующего договора аренды с целевым назначением – организация питания учащихся и сотрудников МОУ или договора на оказание услуги по организации питания для детей дошкольного или (и) школьного возраста, заверенная заказчиком услуги и копии акта </w:t>
      </w:r>
      <w:r w:rsidRPr="00821184">
        <w:rPr>
          <w:color w:val="000000"/>
          <w:sz w:val="24"/>
          <w:szCs w:val="24"/>
        </w:rPr>
        <w:t xml:space="preserve">выполненных работ (оказания услуг) за </w:t>
      </w:r>
      <w:r w:rsidR="00FA70F0">
        <w:rPr>
          <w:color w:val="000000"/>
          <w:sz w:val="24"/>
          <w:szCs w:val="24"/>
        </w:rPr>
        <w:t xml:space="preserve">май и </w:t>
      </w:r>
      <w:r w:rsidR="00821184" w:rsidRPr="00821184">
        <w:rPr>
          <w:color w:val="000000"/>
          <w:sz w:val="24"/>
          <w:szCs w:val="24"/>
        </w:rPr>
        <w:t>сентябрь</w:t>
      </w:r>
      <w:r w:rsidRPr="00821184">
        <w:rPr>
          <w:color w:val="000000"/>
          <w:sz w:val="24"/>
          <w:szCs w:val="24"/>
        </w:rPr>
        <w:t xml:space="preserve"> 2018 года, заверенная заказчиком услуги</w:t>
      </w:r>
    </w:p>
    <w:p w:rsidR="0024576C" w:rsidRPr="008F1F68" w:rsidRDefault="0024576C" w:rsidP="0024576C">
      <w:pPr>
        <w:shd w:val="clear" w:color="auto" w:fill="FFFFFF"/>
        <w:spacing w:before="100" w:beforeAutospacing="1" w:after="100" w:afterAutospacing="1"/>
        <w:ind w:firstLine="438"/>
        <w:rPr>
          <w:color w:val="000000"/>
          <w:sz w:val="24"/>
          <w:szCs w:val="24"/>
        </w:rPr>
      </w:pPr>
      <w:r w:rsidRPr="008F1F68">
        <w:rPr>
          <w:color w:val="000000"/>
          <w:sz w:val="24"/>
          <w:szCs w:val="24"/>
        </w:rPr>
        <w:t xml:space="preserve">– максимальное значение указанного критерия </w:t>
      </w:r>
      <w:r w:rsidRPr="008F1F68">
        <w:rPr>
          <w:sz w:val="24"/>
          <w:szCs w:val="24"/>
        </w:rPr>
        <w:t>составляет 10</w:t>
      </w:r>
      <w:r w:rsidRPr="008F1F68">
        <w:rPr>
          <w:color w:val="FF0000"/>
          <w:sz w:val="24"/>
          <w:szCs w:val="24"/>
        </w:rPr>
        <w:t xml:space="preserve"> </w:t>
      </w:r>
      <w:r w:rsidRPr="008F1F68">
        <w:rPr>
          <w:color w:val="000000"/>
          <w:sz w:val="24"/>
          <w:szCs w:val="24"/>
        </w:rPr>
        <w:t>баллов.</w:t>
      </w:r>
    </w:p>
    <w:p w:rsidR="0024576C" w:rsidRPr="008F1F68" w:rsidRDefault="0024576C" w:rsidP="0024576C">
      <w:pPr>
        <w:shd w:val="clear" w:color="auto" w:fill="FFFFFF"/>
        <w:spacing w:before="100" w:beforeAutospacing="1" w:after="100" w:afterAutospacing="1"/>
        <w:ind w:firstLine="438"/>
        <w:rPr>
          <w:color w:val="000000"/>
          <w:sz w:val="24"/>
          <w:szCs w:val="24"/>
        </w:rPr>
      </w:pPr>
      <w:r w:rsidRPr="008F1F68">
        <w:rPr>
          <w:color w:val="000000"/>
          <w:sz w:val="24"/>
          <w:szCs w:val="24"/>
        </w:rPr>
        <w:t>Оценка: Наличие - C</w:t>
      </w:r>
      <w:r w:rsidRPr="008F1F68">
        <w:rPr>
          <w:color w:val="000000"/>
          <w:sz w:val="24"/>
          <w:szCs w:val="24"/>
          <w:vertAlign w:val="superscript"/>
        </w:rPr>
        <w:t>i</w:t>
      </w:r>
      <w:r w:rsidRPr="008F1F68">
        <w:rPr>
          <w:color w:val="000000"/>
          <w:sz w:val="24"/>
          <w:szCs w:val="24"/>
          <w:vertAlign w:val="subscript"/>
        </w:rPr>
        <w:t>1 </w:t>
      </w:r>
      <w:r w:rsidRPr="008F1F68">
        <w:rPr>
          <w:color w:val="000000"/>
          <w:sz w:val="24"/>
          <w:szCs w:val="24"/>
        </w:rPr>
        <w:t>= 100 баллов. Отсутствие - C</w:t>
      </w:r>
      <w:r w:rsidRPr="008F1F68">
        <w:rPr>
          <w:color w:val="000000"/>
          <w:sz w:val="24"/>
          <w:szCs w:val="24"/>
          <w:vertAlign w:val="superscript"/>
        </w:rPr>
        <w:t>i</w:t>
      </w:r>
      <w:r w:rsidRPr="008F1F68">
        <w:rPr>
          <w:color w:val="000000"/>
          <w:sz w:val="24"/>
          <w:szCs w:val="24"/>
          <w:vertAlign w:val="subscript"/>
        </w:rPr>
        <w:t>1 </w:t>
      </w:r>
      <w:r w:rsidRPr="008F1F68">
        <w:rPr>
          <w:color w:val="000000"/>
          <w:sz w:val="24"/>
          <w:szCs w:val="24"/>
        </w:rPr>
        <w:t>= 0 баллов.</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b/>
          <w:bCs/>
          <w:color w:val="000000"/>
          <w:sz w:val="24"/>
          <w:szCs w:val="24"/>
        </w:rPr>
        <w:t>2 критерий «качество услуги»</w:t>
      </w:r>
      <w:r w:rsidRPr="008F1F68">
        <w:rPr>
          <w:color w:val="000000"/>
          <w:sz w:val="24"/>
          <w:szCs w:val="24"/>
        </w:rPr>
        <w:t>.</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b/>
          <w:bCs/>
          <w:color w:val="000000"/>
          <w:sz w:val="24"/>
          <w:szCs w:val="24"/>
        </w:rPr>
        <w:t>1 подкритерий</w:t>
      </w:r>
      <w:r w:rsidRPr="008F1F68">
        <w:rPr>
          <w:color w:val="000000"/>
          <w:sz w:val="24"/>
          <w:szCs w:val="24"/>
        </w:rPr>
        <w:t xml:space="preserve">: </w:t>
      </w:r>
    </w:p>
    <w:p w:rsidR="0024576C" w:rsidRPr="008F1F68" w:rsidRDefault="0024576C" w:rsidP="0024576C">
      <w:pPr>
        <w:shd w:val="clear" w:color="auto" w:fill="FFFFFF"/>
        <w:spacing w:before="100" w:beforeAutospacing="1" w:after="100" w:afterAutospacing="1"/>
        <w:ind w:firstLine="566"/>
        <w:rPr>
          <w:b/>
          <w:color w:val="000000"/>
          <w:sz w:val="24"/>
          <w:szCs w:val="24"/>
        </w:rPr>
      </w:pPr>
      <w:r w:rsidRPr="008F1F68">
        <w:rPr>
          <w:sz w:val="24"/>
          <w:szCs w:val="24"/>
        </w:rPr>
        <w:t>Значимость подкритерия – 10%</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t xml:space="preserve">- наличие документа контрольно – надзорного органа за последние 4 года, подтверждающего отсутствие замечаний по рациону питания и приему и хранению пищевых продуктов: отсутствие примерного меню, согласованного Управлением РПН по Пермскому краю, наличие отклонений от примерного меню, согласованного Управлением РПН по Пермскому краю, отсутствие необходимых сопроводительных документов, наличие продуктов, запрещенных к использованию в образовательных учреждениях, использование продуктов с истекшим сроком реализации и др. к организации, с которой заключен договор аренды с целевым назначением – организация питания </w:t>
      </w:r>
      <w:r w:rsidRPr="008F1F68">
        <w:rPr>
          <w:color w:val="000000"/>
          <w:sz w:val="24"/>
          <w:szCs w:val="24"/>
        </w:rPr>
        <w:lastRenderedPageBreak/>
        <w:t>учащихся и сотрудников МОУ или договор на оказание услуги по организации питания для детей дошкольного или (и) школьного возраста.</w:t>
      </w:r>
    </w:p>
    <w:p w:rsidR="0024576C" w:rsidRPr="008F1F68" w:rsidRDefault="0024576C" w:rsidP="0024576C">
      <w:pPr>
        <w:shd w:val="clear" w:color="auto" w:fill="FFFFFF"/>
        <w:spacing w:before="100" w:beforeAutospacing="1" w:after="100" w:afterAutospacing="1"/>
        <w:ind w:firstLine="438"/>
        <w:rPr>
          <w:color w:val="000000"/>
          <w:sz w:val="24"/>
          <w:szCs w:val="24"/>
        </w:rPr>
      </w:pPr>
      <w:r w:rsidRPr="008F1F68">
        <w:rPr>
          <w:color w:val="000000"/>
          <w:sz w:val="24"/>
          <w:szCs w:val="24"/>
        </w:rPr>
        <w:t xml:space="preserve">– максимальное значение указанного подкритерия составляет </w:t>
      </w:r>
      <w:r w:rsidRPr="008F1F68">
        <w:rPr>
          <w:sz w:val="24"/>
          <w:szCs w:val="24"/>
        </w:rPr>
        <w:t>10 б</w:t>
      </w:r>
      <w:r w:rsidRPr="008F1F68">
        <w:rPr>
          <w:color w:val="000000"/>
          <w:sz w:val="24"/>
          <w:szCs w:val="24"/>
        </w:rPr>
        <w:t>аллов.</w:t>
      </w:r>
    </w:p>
    <w:p w:rsidR="0024576C" w:rsidRPr="00FA70F0" w:rsidRDefault="0024576C" w:rsidP="0024576C">
      <w:pPr>
        <w:shd w:val="clear" w:color="auto" w:fill="FFFFFF"/>
        <w:spacing w:before="100" w:beforeAutospacing="1" w:after="100" w:afterAutospacing="1"/>
        <w:ind w:firstLine="438"/>
        <w:rPr>
          <w:color w:val="000000"/>
          <w:sz w:val="24"/>
          <w:szCs w:val="24"/>
        </w:rPr>
      </w:pPr>
      <w:r w:rsidRPr="00FA70F0">
        <w:rPr>
          <w:color w:val="000000"/>
          <w:sz w:val="24"/>
          <w:szCs w:val="24"/>
        </w:rPr>
        <w:t>Оценка: Наличие - C</w:t>
      </w:r>
      <w:r w:rsidRPr="00FA70F0">
        <w:rPr>
          <w:color w:val="000000"/>
          <w:sz w:val="24"/>
          <w:szCs w:val="24"/>
          <w:vertAlign w:val="superscript"/>
        </w:rPr>
        <w:t>i</w:t>
      </w:r>
      <w:r w:rsidRPr="00FA70F0">
        <w:rPr>
          <w:color w:val="000000"/>
          <w:sz w:val="24"/>
          <w:szCs w:val="24"/>
          <w:vertAlign w:val="subscript"/>
        </w:rPr>
        <w:t>2 </w:t>
      </w:r>
      <w:r w:rsidRPr="00FA70F0">
        <w:rPr>
          <w:color w:val="000000"/>
          <w:sz w:val="24"/>
          <w:szCs w:val="24"/>
        </w:rPr>
        <w:t xml:space="preserve">= </w:t>
      </w:r>
      <w:r w:rsidRPr="00FA70F0">
        <w:rPr>
          <w:sz w:val="24"/>
          <w:szCs w:val="24"/>
        </w:rPr>
        <w:t>100</w:t>
      </w:r>
      <w:r w:rsidRPr="00FA70F0">
        <w:rPr>
          <w:color w:val="FF0000"/>
          <w:sz w:val="24"/>
          <w:szCs w:val="24"/>
        </w:rPr>
        <w:t xml:space="preserve"> </w:t>
      </w:r>
      <w:r w:rsidRPr="00FA70F0">
        <w:rPr>
          <w:color w:val="000000"/>
          <w:sz w:val="24"/>
          <w:szCs w:val="24"/>
        </w:rPr>
        <w:t>баллов. Отсутствие - C</w:t>
      </w:r>
      <w:r w:rsidRPr="00FA70F0">
        <w:rPr>
          <w:color w:val="000000"/>
          <w:sz w:val="24"/>
          <w:szCs w:val="24"/>
          <w:vertAlign w:val="superscript"/>
        </w:rPr>
        <w:t>i</w:t>
      </w:r>
      <w:r w:rsidRPr="00FA70F0">
        <w:rPr>
          <w:color w:val="000000"/>
          <w:sz w:val="24"/>
          <w:szCs w:val="24"/>
          <w:vertAlign w:val="subscript"/>
        </w:rPr>
        <w:t>2 </w:t>
      </w:r>
      <w:r w:rsidRPr="00FA70F0">
        <w:rPr>
          <w:color w:val="000000"/>
          <w:sz w:val="24"/>
          <w:szCs w:val="24"/>
        </w:rPr>
        <w:t>= 0 баллов.</w:t>
      </w:r>
    </w:p>
    <w:p w:rsidR="0024576C" w:rsidRPr="00FA70F0" w:rsidRDefault="0024576C" w:rsidP="0024576C">
      <w:pPr>
        <w:shd w:val="clear" w:color="auto" w:fill="FFFFFF"/>
        <w:ind w:firstLine="567"/>
        <w:rPr>
          <w:color w:val="000000"/>
          <w:sz w:val="24"/>
          <w:szCs w:val="24"/>
        </w:rPr>
      </w:pPr>
      <w:r w:rsidRPr="00FA70F0">
        <w:rPr>
          <w:color w:val="000000"/>
          <w:sz w:val="24"/>
          <w:szCs w:val="24"/>
        </w:rPr>
        <w:t>C</w:t>
      </w:r>
      <w:r w:rsidRPr="00FA70F0">
        <w:rPr>
          <w:color w:val="000000"/>
          <w:sz w:val="24"/>
          <w:szCs w:val="24"/>
          <w:vertAlign w:val="superscript"/>
        </w:rPr>
        <w:t>i</w:t>
      </w:r>
      <w:r w:rsidRPr="00FA70F0">
        <w:rPr>
          <w:color w:val="000000"/>
          <w:sz w:val="24"/>
          <w:szCs w:val="24"/>
          <w:vertAlign w:val="subscript"/>
        </w:rPr>
        <w:t>1 </w:t>
      </w:r>
      <w:r w:rsidRPr="00FA70F0">
        <w:rPr>
          <w:color w:val="000000"/>
          <w:sz w:val="24"/>
          <w:szCs w:val="24"/>
        </w:rPr>
        <w:t>= R</w:t>
      </w:r>
      <w:r w:rsidRPr="00FA70F0">
        <w:rPr>
          <w:color w:val="000000"/>
          <w:sz w:val="24"/>
          <w:szCs w:val="24"/>
          <w:vertAlign w:val="subscript"/>
        </w:rPr>
        <w:t>1i * </w:t>
      </w:r>
      <w:r w:rsidRPr="00FA70F0">
        <w:rPr>
          <w:color w:val="000000"/>
          <w:sz w:val="24"/>
          <w:szCs w:val="24"/>
        </w:rPr>
        <w:t>Kc,</w:t>
      </w:r>
    </w:p>
    <w:p w:rsidR="0024576C" w:rsidRPr="00FA70F0" w:rsidRDefault="0024576C" w:rsidP="0024576C">
      <w:pPr>
        <w:shd w:val="clear" w:color="auto" w:fill="FFFFFF"/>
        <w:ind w:firstLine="567"/>
        <w:rPr>
          <w:color w:val="000000"/>
          <w:sz w:val="24"/>
          <w:szCs w:val="24"/>
        </w:rPr>
      </w:pPr>
      <w:r w:rsidRPr="00FA70F0">
        <w:rPr>
          <w:color w:val="000000"/>
          <w:sz w:val="24"/>
          <w:szCs w:val="24"/>
        </w:rPr>
        <w:t>где</w:t>
      </w:r>
    </w:p>
    <w:p w:rsidR="0024576C" w:rsidRPr="00FA70F0" w:rsidRDefault="0024576C" w:rsidP="0024576C">
      <w:pPr>
        <w:shd w:val="clear" w:color="auto" w:fill="FFFFFF"/>
        <w:ind w:firstLine="567"/>
        <w:rPr>
          <w:color w:val="000000"/>
          <w:sz w:val="24"/>
          <w:szCs w:val="24"/>
        </w:rPr>
      </w:pPr>
      <w:r w:rsidRPr="00FA70F0">
        <w:rPr>
          <w:color w:val="000000"/>
          <w:sz w:val="24"/>
          <w:szCs w:val="24"/>
        </w:rPr>
        <w:t>C</w:t>
      </w:r>
      <w:r w:rsidRPr="00FA70F0">
        <w:rPr>
          <w:color w:val="000000"/>
          <w:sz w:val="24"/>
          <w:szCs w:val="24"/>
          <w:vertAlign w:val="superscript"/>
        </w:rPr>
        <w:t>i</w:t>
      </w:r>
      <w:r w:rsidRPr="00FA70F0">
        <w:rPr>
          <w:color w:val="000000"/>
          <w:sz w:val="24"/>
          <w:szCs w:val="24"/>
          <w:vertAlign w:val="subscript"/>
        </w:rPr>
        <w:t>1</w:t>
      </w:r>
      <w:r w:rsidRPr="00FA70F0">
        <w:rPr>
          <w:color w:val="000000"/>
          <w:sz w:val="24"/>
          <w:szCs w:val="24"/>
        </w:rPr>
        <w:t> – значение в баллах, присуждаемое i-ой заявке по указанному подкритерию;</w:t>
      </w:r>
    </w:p>
    <w:p w:rsidR="0024576C" w:rsidRPr="008F1F68" w:rsidRDefault="0024576C" w:rsidP="0024576C">
      <w:pPr>
        <w:shd w:val="clear" w:color="auto" w:fill="FFFFFF"/>
        <w:spacing w:before="100" w:beforeAutospacing="1" w:after="100" w:afterAutospacing="1"/>
        <w:ind w:firstLine="438"/>
        <w:rPr>
          <w:color w:val="000000"/>
          <w:sz w:val="24"/>
          <w:szCs w:val="24"/>
        </w:rPr>
      </w:pPr>
      <w:r w:rsidRPr="00FA70F0">
        <w:rPr>
          <w:color w:val="000000"/>
          <w:sz w:val="24"/>
          <w:szCs w:val="24"/>
        </w:rPr>
        <w:t>Kc - значимость указанного критерия.</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b/>
          <w:bCs/>
          <w:color w:val="000000"/>
          <w:sz w:val="24"/>
          <w:szCs w:val="24"/>
        </w:rPr>
        <w:t>2 подкритерий</w:t>
      </w:r>
      <w:r w:rsidRPr="008F1F68">
        <w:rPr>
          <w:color w:val="000000"/>
          <w:sz w:val="24"/>
          <w:szCs w:val="24"/>
        </w:rPr>
        <w:t>: </w:t>
      </w:r>
    </w:p>
    <w:p w:rsidR="0024576C" w:rsidRPr="008F1F68" w:rsidRDefault="0024576C" w:rsidP="0024576C">
      <w:pPr>
        <w:shd w:val="clear" w:color="auto" w:fill="FFFFFF"/>
        <w:spacing w:before="100" w:beforeAutospacing="1" w:after="100" w:afterAutospacing="1"/>
        <w:ind w:firstLine="566"/>
        <w:rPr>
          <w:b/>
          <w:color w:val="000000"/>
          <w:sz w:val="24"/>
          <w:szCs w:val="24"/>
        </w:rPr>
      </w:pPr>
      <w:r w:rsidRPr="008F1F68">
        <w:rPr>
          <w:sz w:val="24"/>
          <w:szCs w:val="24"/>
        </w:rPr>
        <w:t>Значимость подкритерия – 40%</w:t>
      </w:r>
    </w:p>
    <w:p w:rsidR="0024576C" w:rsidRPr="00FA70F0" w:rsidRDefault="0024576C" w:rsidP="00FA70F0">
      <w:pPr>
        <w:shd w:val="clear" w:color="auto" w:fill="FFFFFF"/>
        <w:ind w:firstLine="567"/>
        <w:rPr>
          <w:sz w:val="24"/>
          <w:szCs w:val="24"/>
        </w:rPr>
      </w:pPr>
      <w:r w:rsidRPr="00FA70F0">
        <w:rPr>
          <w:sz w:val="24"/>
          <w:szCs w:val="24"/>
        </w:rPr>
        <w:t>предложение по созданию условий для повышения качества услуги</w:t>
      </w:r>
      <w:r w:rsidRPr="00FA70F0">
        <w:rPr>
          <w:b/>
          <w:sz w:val="24"/>
          <w:szCs w:val="24"/>
        </w:rPr>
        <w:t xml:space="preserve"> </w:t>
      </w:r>
      <w:r w:rsidRPr="00FA70F0">
        <w:rPr>
          <w:sz w:val="24"/>
          <w:szCs w:val="24"/>
        </w:rPr>
        <w:t>по организации питания</w:t>
      </w:r>
      <w:r w:rsidR="00FA70F0" w:rsidRPr="00FA70F0">
        <w:rPr>
          <w:sz w:val="24"/>
          <w:szCs w:val="24"/>
        </w:rPr>
        <w:t xml:space="preserve"> учащихся в муниципальном автономном общеобразовательном учреждении «Гимназия  № 1» г. Перми</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t xml:space="preserve">– максимальное значение указанного критерия </w:t>
      </w:r>
      <w:r w:rsidRPr="008F1F68">
        <w:rPr>
          <w:sz w:val="24"/>
          <w:szCs w:val="24"/>
        </w:rPr>
        <w:t>составляет 40</w:t>
      </w:r>
      <w:r w:rsidRPr="008F1F68">
        <w:rPr>
          <w:color w:val="FF0000"/>
          <w:sz w:val="24"/>
          <w:szCs w:val="24"/>
        </w:rPr>
        <w:t xml:space="preserve"> </w:t>
      </w:r>
      <w:r w:rsidRPr="008F1F68">
        <w:rPr>
          <w:color w:val="000000"/>
          <w:sz w:val="24"/>
          <w:szCs w:val="24"/>
        </w:rPr>
        <w:t>баллов</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t>При оценке учитывается:</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i/>
          <w:iCs/>
          <w:color w:val="000000"/>
          <w:sz w:val="24"/>
          <w:szCs w:val="24"/>
        </w:rPr>
        <w:t>- </w:t>
      </w:r>
      <w:r w:rsidRPr="008F1F68">
        <w:rPr>
          <w:color w:val="000000"/>
          <w:sz w:val="24"/>
          <w:szCs w:val="24"/>
        </w:rPr>
        <w:t>актуальность предложения - соответствие предложения текущей потребности ОУ и требованиям действующего санитарного законодательства;</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i/>
          <w:iCs/>
          <w:color w:val="000000"/>
          <w:sz w:val="24"/>
          <w:szCs w:val="24"/>
        </w:rPr>
        <w:t>- </w:t>
      </w:r>
      <w:r w:rsidRPr="008F1F68">
        <w:rPr>
          <w:color w:val="000000"/>
          <w:sz w:val="24"/>
          <w:szCs w:val="24"/>
        </w:rPr>
        <w:t>реализуемость предложения - наличие способов и плана действий по реализации предложения</w:t>
      </w:r>
      <w:r w:rsidR="00821184">
        <w:rPr>
          <w:color w:val="000000"/>
          <w:sz w:val="24"/>
          <w:szCs w:val="24"/>
        </w:rPr>
        <w:t xml:space="preserve"> с указанием сроков</w:t>
      </w:r>
      <w:r w:rsidRPr="008F1F68">
        <w:rPr>
          <w:color w:val="000000"/>
          <w:sz w:val="24"/>
          <w:szCs w:val="24"/>
        </w:rPr>
        <w:t>;</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t>- прогнозируемый эффект от внедрения предложения – какие будут последствия принятия и реализации предложения.</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t>По итогам оценки предложений по созданию условий для повышения качества услуги каждому участнику присваивается место в рейтинге предложений, пропорционально которому заявке присваивается количество баллов по формуле:</w:t>
      </w:r>
    </w:p>
    <w:tbl>
      <w:tblPr>
        <w:tblW w:w="0" w:type="auto"/>
        <w:tblCellMar>
          <w:top w:w="15" w:type="dxa"/>
          <w:left w:w="15" w:type="dxa"/>
          <w:bottom w:w="15" w:type="dxa"/>
          <w:right w:w="15" w:type="dxa"/>
        </w:tblCellMar>
        <w:tblLook w:val="00A0"/>
      </w:tblPr>
      <w:tblGrid>
        <w:gridCol w:w="900"/>
        <w:gridCol w:w="1574"/>
        <w:gridCol w:w="4204"/>
      </w:tblGrid>
      <w:tr w:rsidR="0024576C" w:rsidRPr="008F1F68" w:rsidTr="0024576C">
        <w:tc>
          <w:tcPr>
            <w:tcW w:w="900" w:type="dxa"/>
            <w:vMerge w:val="restart"/>
            <w:shd w:val="clear" w:color="auto" w:fill="FFFFFF"/>
            <w:vAlign w:val="center"/>
          </w:tcPr>
          <w:p w:rsidR="0024576C" w:rsidRPr="008F1F68" w:rsidRDefault="0024576C" w:rsidP="0024576C">
            <w:pPr>
              <w:spacing w:before="100" w:beforeAutospacing="1" w:after="100" w:afterAutospacing="1"/>
              <w:ind w:left="-752" w:firstLine="850"/>
              <w:rPr>
                <w:color w:val="000000"/>
                <w:sz w:val="24"/>
                <w:szCs w:val="24"/>
              </w:rPr>
            </w:pPr>
            <w:r w:rsidRPr="008F1F68">
              <w:rPr>
                <w:color w:val="000000"/>
                <w:sz w:val="24"/>
                <w:szCs w:val="24"/>
              </w:rPr>
              <w:t>R</w:t>
            </w:r>
            <w:r w:rsidRPr="008F1F68">
              <w:rPr>
                <w:color w:val="000000"/>
                <w:sz w:val="24"/>
                <w:szCs w:val="24"/>
                <w:vertAlign w:val="subscript"/>
              </w:rPr>
              <w:t>3i </w:t>
            </w:r>
            <w:r w:rsidRPr="008F1F68">
              <w:rPr>
                <w:color w:val="000000"/>
                <w:sz w:val="24"/>
                <w:szCs w:val="24"/>
              </w:rPr>
              <w:t>=</w:t>
            </w:r>
          </w:p>
        </w:tc>
        <w:tc>
          <w:tcPr>
            <w:tcW w:w="1574" w:type="dxa"/>
            <w:tcBorders>
              <w:bottom w:val="single" w:sz="6" w:space="0" w:color="000000"/>
            </w:tcBorders>
            <w:shd w:val="clear" w:color="auto" w:fill="FFFFFF"/>
            <w:vAlign w:val="center"/>
          </w:tcPr>
          <w:p w:rsidR="0024576C" w:rsidRPr="008F1F68" w:rsidRDefault="0024576C" w:rsidP="0024576C">
            <w:pPr>
              <w:spacing w:before="100" w:beforeAutospacing="1" w:after="100" w:afterAutospacing="1"/>
              <w:ind w:left="-752" w:firstLine="850"/>
              <w:rPr>
                <w:color w:val="000000"/>
                <w:sz w:val="24"/>
                <w:szCs w:val="24"/>
              </w:rPr>
            </w:pPr>
            <w:r w:rsidRPr="008F1F68">
              <w:rPr>
                <w:color w:val="000000"/>
                <w:sz w:val="24"/>
                <w:szCs w:val="24"/>
              </w:rPr>
              <w:t>(Q+1</w:t>
            </w:r>
            <w:r w:rsidRPr="008F1F68">
              <w:rPr>
                <w:color w:val="000000"/>
                <w:sz w:val="24"/>
                <w:szCs w:val="24"/>
                <w:vertAlign w:val="subscript"/>
              </w:rPr>
              <w:t> </w:t>
            </w:r>
            <w:r w:rsidRPr="008F1F68">
              <w:rPr>
                <w:color w:val="000000"/>
                <w:sz w:val="24"/>
                <w:szCs w:val="24"/>
              </w:rPr>
              <w:t>– N)</w:t>
            </w:r>
          </w:p>
        </w:tc>
        <w:tc>
          <w:tcPr>
            <w:tcW w:w="4204" w:type="dxa"/>
            <w:vMerge w:val="restart"/>
            <w:shd w:val="clear" w:color="auto" w:fill="FFFFFF"/>
            <w:vAlign w:val="center"/>
          </w:tcPr>
          <w:p w:rsidR="0024576C" w:rsidRPr="008F1F68" w:rsidRDefault="0024576C" w:rsidP="0024576C">
            <w:pPr>
              <w:spacing w:before="100" w:beforeAutospacing="1" w:after="100" w:afterAutospacing="1"/>
              <w:ind w:firstLine="0"/>
              <w:rPr>
                <w:color w:val="000000"/>
                <w:sz w:val="24"/>
                <w:szCs w:val="24"/>
              </w:rPr>
            </w:pPr>
            <w:r w:rsidRPr="008F1F68">
              <w:rPr>
                <w:color w:val="000000"/>
                <w:sz w:val="24"/>
                <w:szCs w:val="24"/>
              </w:rPr>
              <w:t xml:space="preserve"> *100,</w:t>
            </w:r>
          </w:p>
        </w:tc>
      </w:tr>
      <w:tr w:rsidR="0024576C" w:rsidRPr="008F1F68" w:rsidTr="0024576C">
        <w:tc>
          <w:tcPr>
            <w:tcW w:w="0" w:type="auto"/>
            <w:vMerge/>
            <w:shd w:val="clear" w:color="auto" w:fill="FFFFFF"/>
            <w:vAlign w:val="center"/>
          </w:tcPr>
          <w:p w:rsidR="0024576C" w:rsidRPr="008F1F68" w:rsidRDefault="0024576C" w:rsidP="0024576C">
            <w:pPr>
              <w:rPr>
                <w:color w:val="000000"/>
                <w:sz w:val="24"/>
                <w:szCs w:val="24"/>
              </w:rPr>
            </w:pPr>
          </w:p>
        </w:tc>
        <w:tc>
          <w:tcPr>
            <w:tcW w:w="1574" w:type="dxa"/>
            <w:tcBorders>
              <w:top w:val="single" w:sz="6" w:space="0" w:color="000000"/>
            </w:tcBorders>
            <w:shd w:val="clear" w:color="auto" w:fill="FFFFFF"/>
            <w:vAlign w:val="center"/>
          </w:tcPr>
          <w:p w:rsidR="0024576C" w:rsidRPr="008F1F68" w:rsidRDefault="0024576C" w:rsidP="0024576C">
            <w:pPr>
              <w:spacing w:before="100" w:beforeAutospacing="1" w:after="100" w:afterAutospacing="1"/>
              <w:ind w:left="-752" w:firstLine="850"/>
              <w:rPr>
                <w:color w:val="000000"/>
                <w:sz w:val="24"/>
                <w:szCs w:val="24"/>
              </w:rPr>
            </w:pPr>
            <w:r w:rsidRPr="008F1F68">
              <w:rPr>
                <w:color w:val="000000"/>
                <w:sz w:val="24"/>
                <w:szCs w:val="24"/>
              </w:rPr>
              <w:t>Q</w:t>
            </w:r>
          </w:p>
        </w:tc>
        <w:tc>
          <w:tcPr>
            <w:tcW w:w="4204" w:type="dxa"/>
            <w:vMerge/>
            <w:shd w:val="clear" w:color="auto" w:fill="FFFFFF"/>
            <w:vAlign w:val="center"/>
          </w:tcPr>
          <w:p w:rsidR="0024576C" w:rsidRPr="008F1F68" w:rsidRDefault="0024576C" w:rsidP="0024576C">
            <w:pPr>
              <w:rPr>
                <w:color w:val="000000"/>
                <w:sz w:val="24"/>
                <w:szCs w:val="24"/>
              </w:rPr>
            </w:pPr>
          </w:p>
        </w:tc>
      </w:tr>
    </w:tbl>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t>где:</w:t>
      </w:r>
    </w:p>
    <w:p w:rsidR="0024576C" w:rsidRPr="008F1F68" w:rsidRDefault="0024576C" w:rsidP="0024576C">
      <w:pPr>
        <w:shd w:val="clear" w:color="auto" w:fill="FFFFFF"/>
        <w:ind w:firstLine="567"/>
        <w:rPr>
          <w:color w:val="000000"/>
          <w:sz w:val="24"/>
          <w:szCs w:val="24"/>
        </w:rPr>
      </w:pPr>
      <w:r w:rsidRPr="008F1F68">
        <w:rPr>
          <w:color w:val="000000"/>
          <w:sz w:val="24"/>
          <w:szCs w:val="24"/>
        </w:rPr>
        <w:t>R</w:t>
      </w:r>
      <w:r w:rsidRPr="008F1F68">
        <w:rPr>
          <w:color w:val="000000"/>
          <w:sz w:val="24"/>
          <w:szCs w:val="24"/>
          <w:vertAlign w:val="subscript"/>
        </w:rPr>
        <w:t>3i</w:t>
      </w:r>
      <w:r w:rsidRPr="008F1F68">
        <w:rPr>
          <w:color w:val="000000"/>
          <w:sz w:val="24"/>
          <w:szCs w:val="24"/>
        </w:rPr>
        <w:t> – рейтинг, присуждаемый i-ой заявке по указанному подкритерию;</w:t>
      </w:r>
    </w:p>
    <w:p w:rsidR="0024576C" w:rsidRPr="008F1F68" w:rsidRDefault="0024576C" w:rsidP="0024576C">
      <w:pPr>
        <w:shd w:val="clear" w:color="auto" w:fill="FFFFFF"/>
        <w:ind w:firstLine="567"/>
        <w:rPr>
          <w:color w:val="000000"/>
          <w:sz w:val="24"/>
          <w:szCs w:val="24"/>
        </w:rPr>
      </w:pPr>
      <w:r w:rsidRPr="008F1F68">
        <w:rPr>
          <w:color w:val="000000"/>
          <w:sz w:val="24"/>
          <w:szCs w:val="24"/>
        </w:rPr>
        <w:t>Q</w:t>
      </w:r>
      <w:r w:rsidRPr="008F1F68">
        <w:rPr>
          <w:color w:val="000000"/>
          <w:sz w:val="24"/>
          <w:szCs w:val="24"/>
          <w:vertAlign w:val="subscript"/>
        </w:rPr>
        <w:t> </w:t>
      </w:r>
      <w:r w:rsidRPr="008F1F68">
        <w:rPr>
          <w:color w:val="000000"/>
          <w:sz w:val="24"/>
          <w:szCs w:val="24"/>
        </w:rPr>
        <w:t>– количество заявок участников;</w:t>
      </w:r>
    </w:p>
    <w:p w:rsidR="0024576C" w:rsidRPr="008F1F68" w:rsidRDefault="0024576C" w:rsidP="0024576C">
      <w:pPr>
        <w:shd w:val="clear" w:color="auto" w:fill="FFFFFF"/>
        <w:ind w:firstLine="567"/>
        <w:rPr>
          <w:color w:val="000000"/>
          <w:sz w:val="24"/>
          <w:szCs w:val="24"/>
        </w:rPr>
      </w:pPr>
      <w:r w:rsidRPr="008F1F68">
        <w:rPr>
          <w:color w:val="000000"/>
          <w:sz w:val="24"/>
          <w:szCs w:val="24"/>
        </w:rPr>
        <w:t>N</w:t>
      </w:r>
      <w:r w:rsidRPr="008F1F68">
        <w:rPr>
          <w:color w:val="000000"/>
          <w:sz w:val="24"/>
          <w:szCs w:val="24"/>
          <w:vertAlign w:val="subscript"/>
        </w:rPr>
        <w:t> - </w:t>
      </w:r>
      <w:r w:rsidRPr="008F1F68">
        <w:rPr>
          <w:color w:val="000000"/>
          <w:sz w:val="24"/>
          <w:szCs w:val="24"/>
        </w:rPr>
        <w:t>номер места, присвоенного заявке участника.</w:t>
      </w:r>
    </w:p>
    <w:p w:rsidR="0024576C" w:rsidRPr="008F1F68" w:rsidRDefault="0024576C" w:rsidP="0024576C">
      <w:pPr>
        <w:shd w:val="clear" w:color="auto" w:fill="FFFFFF"/>
        <w:ind w:firstLine="567"/>
        <w:rPr>
          <w:color w:val="000000"/>
          <w:sz w:val="24"/>
          <w:szCs w:val="24"/>
        </w:rPr>
      </w:pPr>
      <w:r w:rsidRPr="008F1F68">
        <w:rPr>
          <w:color w:val="000000"/>
          <w:sz w:val="24"/>
          <w:szCs w:val="24"/>
        </w:rPr>
        <w:t>Значение в баллах по 2 подкритерию определяется по формуле:</w:t>
      </w:r>
    </w:p>
    <w:p w:rsidR="0024576C" w:rsidRPr="008F1F68" w:rsidRDefault="0024576C" w:rsidP="0024576C">
      <w:pPr>
        <w:shd w:val="clear" w:color="auto" w:fill="FFFFFF"/>
        <w:ind w:firstLine="567"/>
        <w:rPr>
          <w:color w:val="000000"/>
          <w:sz w:val="24"/>
          <w:szCs w:val="24"/>
        </w:rPr>
      </w:pPr>
    </w:p>
    <w:p w:rsidR="0024576C" w:rsidRPr="008F1F68" w:rsidRDefault="0024576C" w:rsidP="0024576C">
      <w:pPr>
        <w:shd w:val="clear" w:color="auto" w:fill="FFFFFF"/>
        <w:ind w:firstLine="567"/>
        <w:rPr>
          <w:color w:val="000000"/>
          <w:sz w:val="24"/>
          <w:szCs w:val="24"/>
        </w:rPr>
      </w:pPr>
      <w:r w:rsidRPr="008F1F68">
        <w:rPr>
          <w:color w:val="000000"/>
          <w:sz w:val="24"/>
          <w:szCs w:val="24"/>
        </w:rPr>
        <w:t>C</w:t>
      </w:r>
      <w:r w:rsidRPr="008F1F68">
        <w:rPr>
          <w:color w:val="000000"/>
          <w:sz w:val="24"/>
          <w:szCs w:val="24"/>
          <w:vertAlign w:val="superscript"/>
        </w:rPr>
        <w:t>i</w:t>
      </w:r>
      <w:r w:rsidRPr="008F1F68">
        <w:rPr>
          <w:color w:val="000000"/>
          <w:sz w:val="24"/>
          <w:szCs w:val="24"/>
          <w:vertAlign w:val="subscript"/>
        </w:rPr>
        <w:t>3 </w:t>
      </w:r>
      <w:r w:rsidRPr="008F1F68">
        <w:rPr>
          <w:color w:val="000000"/>
          <w:sz w:val="24"/>
          <w:szCs w:val="24"/>
        </w:rPr>
        <w:t>= R</w:t>
      </w:r>
      <w:r w:rsidRPr="008F1F68">
        <w:rPr>
          <w:color w:val="000000"/>
          <w:sz w:val="24"/>
          <w:szCs w:val="24"/>
          <w:vertAlign w:val="subscript"/>
        </w:rPr>
        <w:t>3i * </w:t>
      </w:r>
      <w:r w:rsidRPr="008F1F68">
        <w:rPr>
          <w:color w:val="000000"/>
          <w:sz w:val="24"/>
          <w:szCs w:val="24"/>
        </w:rPr>
        <w:t>Kc,</w:t>
      </w:r>
    </w:p>
    <w:p w:rsidR="0024576C" w:rsidRPr="008F1F68" w:rsidRDefault="0024576C" w:rsidP="0024576C">
      <w:pPr>
        <w:shd w:val="clear" w:color="auto" w:fill="FFFFFF"/>
        <w:ind w:firstLine="567"/>
        <w:rPr>
          <w:color w:val="000000"/>
          <w:sz w:val="24"/>
          <w:szCs w:val="24"/>
        </w:rPr>
      </w:pPr>
      <w:r w:rsidRPr="008F1F68">
        <w:rPr>
          <w:color w:val="000000"/>
          <w:sz w:val="24"/>
          <w:szCs w:val="24"/>
        </w:rPr>
        <w:t>где</w:t>
      </w:r>
    </w:p>
    <w:p w:rsidR="0024576C" w:rsidRPr="008F1F68" w:rsidRDefault="0024576C" w:rsidP="0024576C">
      <w:pPr>
        <w:shd w:val="clear" w:color="auto" w:fill="FFFFFF"/>
        <w:ind w:firstLine="567"/>
        <w:rPr>
          <w:color w:val="000000"/>
          <w:sz w:val="24"/>
          <w:szCs w:val="24"/>
        </w:rPr>
      </w:pPr>
      <w:r w:rsidRPr="008F1F68">
        <w:rPr>
          <w:color w:val="000000"/>
          <w:sz w:val="24"/>
          <w:szCs w:val="24"/>
        </w:rPr>
        <w:t>C</w:t>
      </w:r>
      <w:r w:rsidRPr="008F1F68">
        <w:rPr>
          <w:color w:val="000000"/>
          <w:sz w:val="24"/>
          <w:szCs w:val="24"/>
          <w:vertAlign w:val="superscript"/>
        </w:rPr>
        <w:t>i</w:t>
      </w:r>
      <w:r w:rsidRPr="008F1F68">
        <w:rPr>
          <w:color w:val="000000"/>
          <w:sz w:val="24"/>
          <w:szCs w:val="24"/>
          <w:vertAlign w:val="subscript"/>
        </w:rPr>
        <w:t>3</w:t>
      </w:r>
      <w:r w:rsidRPr="008F1F68">
        <w:rPr>
          <w:color w:val="000000"/>
          <w:sz w:val="24"/>
          <w:szCs w:val="24"/>
        </w:rPr>
        <w:t> – значение в баллах, присуждаемое i-ой заявке по указанному подкритерию;</w:t>
      </w:r>
    </w:p>
    <w:p w:rsidR="0024576C" w:rsidRPr="008F1F68" w:rsidRDefault="0024576C" w:rsidP="0024576C">
      <w:pPr>
        <w:shd w:val="clear" w:color="auto" w:fill="FFFFFF"/>
        <w:ind w:firstLine="567"/>
        <w:rPr>
          <w:color w:val="000000"/>
          <w:sz w:val="24"/>
          <w:szCs w:val="24"/>
        </w:rPr>
      </w:pPr>
      <w:r w:rsidRPr="008F1F68">
        <w:rPr>
          <w:color w:val="000000"/>
          <w:sz w:val="24"/>
          <w:szCs w:val="24"/>
        </w:rPr>
        <w:t>Kc - значимость указанного критерия.</w:t>
      </w:r>
    </w:p>
    <w:p w:rsidR="0024576C" w:rsidRPr="008F1F68" w:rsidRDefault="0024576C" w:rsidP="0024576C">
      <w:pPr>
        <w:shd w:val="clear" w:color="auto" w:fill="FFFFFF"/>
        <w:spacing w:before="100" w:beforeAutospacing="1" w:after="100" w:afterAutospacing="1"/>
        <w:ind w:firstLine="566"/>
        <w:rPr>
          <w:b/>
          <w:color w:val="000000"/>
          <w:sz w:val="24"/>
          <w:szCs w:val="24"/>
        </w:rPr>
      </w:pPr>
      <w:r w:rsidRPr="008F1F68">
        <w:rPr>
          <w:b/>
          <w:bCs/>
          <w:color w:val="000000"/>
          <w:sz w:val="24"/>
          <w:szCs w:val="24"/>
        </w:rPr>
        <w:lastRenderedPageBreak/>
        <w:t>3 критерий</w:t>
      </w:r>
      <w:r w:rsidRPr="008F1F68">
        <w:rPr>
          <w:color w:val="000000"/>
          <w:sz w:val="24"/>
          <w:szCs w:val="24"/>
        </w:rPr>
        <w:t> </w:t>
      </w:r>
      <w:r w:rsidRPr="008F1F68">
        <w:rPr>
          <w:b/>
          <w:color w:val="000000"/>
          <w:sz w:val="24"/>
          <w:szCs w:val="24"/>
        </w:rPr>
        <w:t>«квалификация участника».</w:t>
      </w:r>
    </w:p>
    <w:p w:rsidR="0024576C" w:rsidRPr="008F1F68" w:rsidRDefault="0024576C" w:rsidP="0024576C">
      <w:pPr>
        <w:shd w:val="clear" w:color="auto" w:fill="FFFFFF"/>
        <w:spacing w:before="100" w:beforeAutospacing="1" w:after="100" w:afterAutospacing="1"/>
        <w:ind w:firstLine="566"/>
        <w:rPr>
          <w:b/>
          <w:color w:val="000000"/>
          <w:sz w:val="24"/>
          <w:szCs w:val="24"/>
        </w:rPr>
      </w:pPr>
      <w:r w:rsidRPr="008F1F68">
        <w:rPr>
          <w:sz w:val="24"/>
          <w:szCs w:val="24"/>
        </w:rPr>
        <w:t>Значимость критерия – 40%</w:t>
      </w:r>
    </w:p>
    <w:p w:rsidR="00FA70F0" w:rsidRPr="00FA70F0" w:rsidRDefault="00FA70F0" w:rsidP="00FA70F0">
      <w:pPr>
        <w:shd w:val="clear" w:color="auto" w:fill="FFFFFF"/>
        <w:ind w:firstLine="567"/>
        <w:rPr>
          <w:color w:val="000000"/>
          <w:sz w:val="24"/>
          <w:szCs w:val="24"/>
        </w:rPr>
      </w:pPr>
      <w:r w:rsidRPr="00FA70F0">
        <w:rPr>
          <w:color w:val="000000"/>
          <w:sz w:val="24"/>
          <w:szCs w:val="24"/>
        </w:rPr>
        <w:t xml:space="preserve">Количество специалистов, прошедших профессиональную переподготовку в сфере </w:t>
      </w:r>
      <w:r w:rsidRPr="00FA70F0">
        <w:rPr>
          <w:sz w:val="24"/>
          <w:szCs w:val="24"/>
        </w:rPr>
        <w:t>детского, школьного питания, со сроком прохождения не позднее одного года</w:t>
      </w:r>
      <w:r w:rsidRPr="00FA70F0">
        <w:rPr>
          <w:color w:val="000000"/>
          <w:sz w:val="24"/>
          <w:szCs w:val="24"/>
        </w:rPr>
        <w:t xml:space="preserve"> и планирующих работать в учреждении арендодателя (приказ или распоряжение о закреплении данных сотрудников за объектом арендодателя).</w:t>
      </w:r>
      <w:r w:rsidRPr="00FA70F0">
        <w:rPr>
          <w:sz w:val="24"/>
          <w:szCs w:val="24"/>
        </w:rPr>
        <w:t>;</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t xml:space="preserve">– максимальное значение указанного критерия составляет </w:t>
      </w:r>
      <w:r w:rsidRPr="008F1F68">
        <w:rPr>
          <w:sz w:val="24"/>
          <w:szCs w:val="24"/>
        </w:rPr>
        <w:t>40 баллов</w:t>
      </w:r>
    </w:p>
    <w:p w:rsidR="0024576C" w:rsidRPr="008F1F68" w:rsidRDefault="0024576C" w:rsidP="0024576C">
      <w:pPr>
        <w:shd w:val="clear" w:color="auto" w:fill="FFFFFF"/>
        <w:spacing w:before="100" w:beforeAutospacing="1" w:after="100" w:afterAutospacing="1"/>
        <w:ind w:firstLine="566"/>
        <w:rPr>
          <w:color w:val="000000"/>
          <w:sz w:val="24"/>
          <w:szCs w:val="24"/>
        </w:rPr>
      </w:pPr>
      <w:r w:rsidRPr="008F1F68">
        <w:rPr>
          <w:color w:val="000000"/>
          <w:sz w:val="24"/>
          <w:szCs w:val="24"/>
        </w:rPr>
        <w:t>Значение в баллах критерия определяется по формуле:</w:t>
      </w:r>
    </w:p>
    <w:tbl>
      <w:tblPr>
        <w:tblW w:w="0" w:type="auto"/>
        <w:tblInd w:w="468" w:type="dxa"/>
        <w:tblLayout w:type="fixed"/>
        <w:tblLook w:val="01E0"/>
      </w:tblPr>
      <w:tblGrid>
        <w:gridCol w:w="1341"/>
        <w:gridCol w:w="1418"/>
        <w:gridCol w:w="992"/>
        <w:gridCol w:w="1701"/>
      </w:tblGrid>
      <w:tr w:rsidR="0024576C" w:rsidRPr="008F1F68" w:rsidTr="0024576C">
        <w:tc>
          <w:tcPr>
            <w:tcW w:w="1341" w:type="dxa"/>
            <w:vMerge w:val="restart"/>
            <w:shd w:val="clear" w:color="auto" w:fill="auto"/>
            <w:vAlign w:val="center"/>
          </w:tcPr>
          <w:p w:rsidR="0024576C" w:rsidRPr="008F1F68" w:rsidRDefault="0024576C" w:rsidP="0024576C">
            <w:pPr>
              <w:jc w:val="right"/>
              <w:rPr>
                <w:sz w:val="24"/>
                <w:szCs w:val="24"/>
              </w:rPr>
            </w:pPr>
            <w:r w:rsidRPr="008F1F68">
              <w:rPr>
                <w:sz w:val="24"/>
                <w:szCs w:val="24"/>
                <w:lang w:val="en-US"/>
              </w:rPr>
              <w:t>R</w:t>
            </w:r>
            <w:r w:rsidRPr="008F1F68">
              <w:rPr>
                <w:sz w:val="24"/>
                <w:szCs w:val="24"/>
              </w:rPr>
              <w:t>с</w:t>
            </w:r>
            <w:r w:rsidRPr="008F1F68">
              <w:rPr>
                <w:sz w:val="24"/>
                <w:szCs w:val="24"/>
                <w:vertAlign w:val="subscript"/>
                <w:lang w:val="en-US"/>
              </w:rPr>
              <w:t xml:space="preserve">i </w:t>
            </w:r>
            <w:r w:rsidRPr="008F1F68">
              <w:rPr>
                <w:sz w:val="24"/>
                <w:szCs w:val="24"/>
              </w:rPr>
              <w:t>=</w:t>
            </w:r>
          </w:p>
        </w:tc>
        <w:tc>
          <w:tcPr>
            <w:tcW w:w="1418" w:type="dxa"/>
            <w:tcBorders>
              <w:bottom w:val="single" w:sz="4" w:space="0" w:color="auto"/>
            </w:tcBorders>
            <w:shd w:val="clear" w:color="auto" w:fill="auto"/>
          </w:tcPr>
          <w:p w:rsidR="0024576C" w:rsidRPr="008F1F68" w:rsidRDefault="0024576C" w:rsidP="0024576C">
            <w:pPr>
              <w:jc w:val="center"/>
              <w:rPr>
                <w:sz w:val="24"/>
                <w:szCs w:val="24"/>
              </w:rPr>
            </w:pPr>
            <w:r w:rsidRPr="008F1F68">
              <w:rPr>
                <w:sz w:val="24"/>
                <w:szCs w:val="24"/>
                <w:lang w:val="en-US"/>
              </w:rPr>
              <w:t>C</w:t>
            </w:r>
            <w:r w:rsidRPr="008F1F68">
              <w:rPr>
                <w:sz w:val="24"/>
                <w:szCs w:val="24"/>
                <w:vertAlign w:val="subscript"/>
                <w:lang w:val="en-US"/>
              </w:rPr>
              <w:t>i</w:t>
            </w:r>
          </w:p>
        </w:tc>
        <w:tc>
          <w:tcPr>
            <w:tcW w:w="992" w:type="dxa"/>
            <w:vMerge w:val="restart"/>
            <w:shd w:val="clear" w:color="auto" w:fill="auto"/>
            <w:vAlign w:val="center"/>
          </w:tcPr>
          <w:p w:rsidR="0024576C" w:rsidRPr="008F1F68" w:rsidRDefault="0024576C" w:rsidP="0024576C">
            <w:pPr>
              <w:jc w:val="center"/>
              <w:rPr>
                <w:sz w:val="24"/>
                <w:szCs w:val="24"/>
              </w:rPr>
            </w:pPr>
            <w:r w:rsidRPr="008F1F68">
              <w:rPr>
                <w:sz w:val="24"/>
                <w:szCs w:val="24"/>
              </w:rPr>
              <w:t>х</w:t>
            </w:r>
          </w:p>
        </w:tc>
        <w:tc>
          <w:tcPr>
            <w:tcW w:w="1701" w:type="dxa"/>
            <w:vMerge w:val="restart"/>
            <w:shd w:val="clear" w:color="auto" w:fill="auto"/>
            <w:vAlign w:val="center"/>
          </w:tcPr>
          <w:p w:rsidR="0024576C" w:rsidRPr="008F1F68" w:rsidRDefault="0024576C" w:rsidP="0024576C">
            <w:pPr>
              <w:rPr>
                <w:sz w:val="24"/>
                <w:szCs w:val="24"/>
              </w:rPr>
            </w:pPr>
            <w:r w:rsidRPr="008F1F68">
              <w:rPr>
                <w:sz w:val="24"/>
                <w:szCs w:val="24"/>
              </w:rPr>
              <w:t>100,</w:t>
            </w:r>
          </w:p>
        </w:tc>
      </w:tr>
      <w:tr w:rsidR="0024576C" w:rsidRPr="008F1F68" w:rsidTr="0024576C">
        <w:tc>
          <w:tcPr>
            <w:tcW w:w="1341" w:type="dxa"/>
            <w:vMerge/>
            <w:shd w:val="clear" w:color="auto" w:fill="auto"/>
          </w:tcPr>
          <w:p w:rsidR="0024576C" w:rsidRPr="008F1F68" w:rsidRDefault="0024576C" w:rsidP="0024576C">
            <w:pPr>
              <w:rPr>
                <w:sz w:val="24"/>
                <w:szCs w:val="24"/>
              </w:rPr>
            </w:pPr>
          </w:p>
        </w:tc>
        <w:tc>
          <w:tcPr>
            <w:tcW w:w="1418" w:type="dxa"/>
            <w:tcBorders>
              <w:top w:val="single" w:sz="4" w:space="0" w:color="auto"/>
            </w:tcBorders>
            <w:shd w:val="clear" w:color="auto" w:fill="auto"/>
          </w:tcPr>
          <w:p w:rsidR="0024576C" w:rsidRPr="008F1F68" w:rsidRDefault="0024576C" w:rsidP="0024576C">
            <w:pPr>
              <w:jc w:val="center"/>
              <w:rPr>
                <w:sz w:val="24"/>
                <w:szCs w:val="24"/>
              </w:rPr>
            </w:pPr>
            <w:r w:rsidRPr="008F1F68">
              <w:rPr>
                <w:sz w:val="24"/>
                <w:szCs w:val="24"/>
                <w:lang w:val="en-US"/>
              </w:rPr>
              <w:t>C</w:t>
            </w:r>
            <w:r w:rsidRPr="008F1F68">
              <w:rPr>
                <w:sz w:val="24"/>
                <w:szCs w:val="24"/>
                <w:vertAlign w:val="subscript"/>
                <w:lang w:val="en-US"/>
              </w:rPr>
              <w:t>max</w:t>
            </w:r>
          </w:p>
        </w:tc>
        <w:tc>
          <w:tcPr>
            <w:tcW w:w="992" w:type="dxa"/>
            <w:vMerge/>
            <w:shd w:val="clear" w:color="auto" w:fill="auto"/>
          </w:tcPr>
          <w:p w:rsidR="0024576C" w:rsidRPr="008F1F68" w:rsidRDefault="0024576C" w:rsidP="0024576C">
            <w:pPr>
              <w:rPr>
                <w:sz w:val="24"/>
                <w:szCs w:val="24"/>
              </w:rPr>
            </w:pPr>
          </w:p>
        </w:tc>
        <w:tc>
          <w:tcPr>
            <w:tcW w:w="1701" w:type="dxa"/>
            <w:vMerge/>
            <w:shd w:val="clear" w:color="auto" w:fill="auto"/>
          </w:tcPr>
          <w:p w:rsidR="0024576C" w:rsidRPr="008F1F68" w:rsidRDefault="0024576C" w:rsidP="0024576C">
            <w:pPr>
              <w:rPr>
                <w:sz w:val="24"/>
                <w:szCs w:val="24"/>
              </w:rPr>
            </w:pPr>
          </w:p>
        </w:tc>
      </w:tr>
    </w:tbl>
    <w:p w:rsidR="0024576C" w:rsidRPr="008F1F68" w:rsidRDefault="0024576C" w:rsidP="0024576C">
      <w:pPr>
        <w:ind w:left="540"/>
        <w:rPr>
          <w:sz w:val="24"/>
          <w:szCs w:val="24"/>
        </w:rPr>
      </w:pPr>
    </w:p>
    <w:p w:rsidR="0024576C" w:rsidRPr="008F1F68" w:rsidRDefault="0024576C" w:rsidP="0024576C">
      <w:pPr>
        <w:ind w:left="540"/>
        <w:rPr>
          <w:sz w:val="24"/>
          <w:szCs w:val="24"/>
        </w:rPr>
      </w:pPr>
      <w:r w:rsidRPr="008F1F68">
        <w:rPr>
          <w:sz w:val="24"/>
          <w:szCs w:val="24"/>
        </w:rPr>
        <w:t>где:</w:t>
      </w:r>
    </w:p>
    <w:p w:rsidR="0024576C" w:rsidRPr="008F1F68" w:rsidRDefault="0024576C" w:rsidP="0024576C">
      <w:pPr>
        <w:ind w:left="540"/>
        <w:rPr>
          <w:sz w:val="24"/>
          <w:szCs w:val="24"/>
        </w:rPr>
      </w:pPr>
      <w:r w:rsidRPr="008F1F68">
        <w:rPr>
          <w:sz w:val="24"/>
          <w:szCs w:val="24"/>
          <w:lang w:val="en-US"/>
        </w:rPr>
        <w:t>R</w:t>
      </w:r>
      <w:r w:rsidRPr="008F1F68">
        <w:rPr>
          <w:sz w:val="24"/>
          <w:szCs w:val="24"/>
        </w:rPr>
        <w:t>с</w:t>
      </w:r>
      <w:r w:rsidRPr="008F1F68">
        <w:rPr>
          <w:sz w:val="24"/>
          <w:szCs w:val="24"/>
          <w:vertAlign w:val="subscript"/>
          <w:lang w:val="en-US"/>
        </w:rPr>
        <w:t>i</w:t>
      </w:r>
      <w:r w:rsidRPr="008F1F68">
        <w:rPr>
          <w:sz w:val="24"/>
          <w:szCs w:val="24"/>
        </w:rPr>
        <w:t xml:space="preserve"> – рейтинг, присуждаемый i-ой заявке по указанному критерию</w:t>
      </w:r>
    </w:p>
    <w:p w:rsidR="0024576C" w:rsidRPr="008F1F68" w:rsidRDefault="0024576C" w:rsidP="0024576C">
      <w:pPr>
        <w:ind w:left="540"/>
        <w:rPr>
          <w:sz w:val="24"/>
          <w:szCs w:val="24"/>
        </w:rPr>
      </w:pPr>
      <w:r w:rsidRPr="008F1F68">
        <w:rPr>
          <w:sz w:val="24"/>
          <w:szCs w:val="24"/>
          <w:lang w:val="en-US"/>
        </w:rPr>
        <w:t>C</w:t>
      </w:r>
      <w:r w:rsidRPr="008F1F68">
        <w:rPr>
          <w:sz w:val="24"/>
          <w:szCs w:val="24"/>
          <w:vertAlign w:val="subscript"/>
          <w:lang w:val="en-US"/>
        </w:rPr>
        <w:t>max</w:t>
      </w:r>
      <w:r w:rsidRPr="008F1F68">
        <w:rPr>
          <w:sz w:val="24"/>
          <w:szCs w:val="24"/>
        </w:rPr>
        <w:t> – максимальное (лучшее) предложение по указанному критерию, содержащееся в заявках участников конкурса;</w:t>
      </w:r>
    </w:p>
    <w:p w:rsidR="0024576C" w:rsidRPr="008F1F68" w:rsidRDefault="0024576C" w:rsidP="0024576C">
      <w:pPr>
        <w:rPr>
          <w:sz w:val="24"/>
          <w:szCs w:val="24"/>
        </w:rPr>
      </w:pPr>
      <w:r w:rsidRPr="008F1F68">
        <w:rPr>
          <w:sz w:val="24"/>
          <w:szCs w:val="24"/>
          <w:lang w:val="en-US"/>
        </w:rPr>
        <w:t>C</w:t>
      </w:r>
      <w:r w:rsidRPr="008F1F68">
        <w:rPr>
          <w:sz w:val="24"/>
          <w:szCs w:val="24"/>
          <w:vertAlign w:val="subscript"/>
          <w:lang w:val="en-US"/>
        </w:rPr>
        <w:t>i</w:t>
      </w:r>
      <w:r w:rsidRPr="008F1F68">
        <w:rPr>
          <w:sz w:val="24"/>
          <w:szCs w:val="24"/>
        </w:rPr>
        <w:t xml:space="preserve"> – значение указанного критерия, предложенное в </w:t>
      </w:r>
      <w:r w:rsidRPr="008F1F68">
        <w:rPr>
          <w:sz w:val="24"/>
          <w:szCs w:val="24"/>
          <w:lang w:val="en-US"/>
        </w:rPr>
        <w:t>i</w:t>
      </w:r>
      <w:r w:rsidRPr="008F1F68">
        <w:rPr>
          <w:sz w:val="24"/>
          <w:szCs w:val="24"/>
        </w:rPr>
        <w:t>-ой заявке;</w:t>
      </w:r>
    </w:p>
    <w:p w:rsidR="0024576C" w:rsidRPr="008F1F68" w:rsidRDefault="0024576C" w:rsidP="0024576C">
      <w:pPr>
        <w:rPr>
          <w:sz w:val="24"/>
          <w:szCs w:val="24"/>
        </w:rPr>
      </w:pPr>
    </w:p>
    <w:p w:rsidR="0024576C" w:rsidRPr="008F1F68" w:rsidRDefault="0024576C" w:rsidP="0024576C">
      <w:pPr>
        <w:rPr>
          <w:i/>
          <w:sz w:val="24"/>
          <w:szCs w:val="24"/>
        </w:rPr>
      </w:pPr>
      <w:r w:rsidRPr="008F1F68">
        <w:rPr>
          <w:b/>
          <w:i/>
          <w:sz w:val="24"/>
          <w:szCs w:val="24"/>
        </w:rPr>
        <w:t xml:space="preserve">         </w:t>
      </w:r>
      <w:r w:rsidRPr="008F1F68">
        <w:rPr>
          <w:i/>
          <w:sz w:val="24"/>
          <w:szCs w:val="24"/>
        </w:rPr>
        <w:t xml:space="preserve"> Расчет итогового рейтинга.</w:t>
      </w:r>
    </w:p>
    <w:p w:rsidR="0024576C" w:rsidRPr="008F1F68" w:rsidRDefault="0024576C" w:rsidP="0024576C">
      <w:pPr>
        <w:rPr>
          <w:sz w:val="24"/>
          <w:szCs w:val="24"/>
        </w:rPr>
      </w:pPr>
      <w:r w:rsidRPr="008F1F68">
        <w:rPr>
          <w:sz w:val="24"/>
          <w:szCs w:val="24"/>
        </w:rPr>
        <w:t xml:space="preserve">Итоговый рейтинг, присуждаемый заявке по критерию « квалификация участника конкурса», определяется по формуле: </w:t>
      </w:r>
    </w:p>
    <w:p w:rsidR="0024576C" w:rsidRPr="008F1F68" w:rsidRDefault="0024576C" w:rsidP="0024576C">
      <w:pPr>
        <w:rPr>
          <w:sz w:val="24"/>
          <w:szCs w:val="24"/>
        </w:rPr>
      </w:pPr>
    </w:p>
    <w:tbl>
      <w:tblPr>
        <w:tblW w:w="0" w:type="auto"/>
        <w:tblInd w:w="468" w:type="dxa"/>
        <w:tblLayout w:type="fixed"/>
        <w:tblLook w:val="01E0"/>
      </w:tblPr>
      <w:tblGrid>
        <w:gridCol w:w="1625"/>
        <w:gridCol w:w="2410"/>
        <w:gridCol w:w="1417"/>
      </w:tblGrid>
      <w:tr w:rsidR="0024576C" w:rsidRPr="008F1F68" w:rsidTr="0024576C">
        <w:tc>
          <w:tcPr>
            <w:tcW w:w="1625" w:type="dxa"/>
            <w:vMerge w:val="restart"/>
            <w:shd w:val="clear" w:color="auto" w:fill="auto"/>
            <w:vAlign w:val="center"/>
          </w:tcPr>
          <w:p w:rsidR="0024576C" w:rsidRPr="008F1F68" w:rsidRDefault="0024576C" w:rsidP="0024576C">
            <w:pPr>
              <w:jc w:val="right"/>
              <w:rPr>
                <w:sz w:val="24"/>
                <w:szCs w:val="24"/>
              </w:rPr>
            </w:pPr>
            <w:r w:rsidRPr="008F1F68">
              <w:rPr>
                <w:sz w:val="24"/>
                <w:szCs w:val="24"/>
                <w:lang w:val="en-US"/>
              </w:rPr>
              <w:t>FRc</w:t>
            </w:r>
            <w:r w:rsidRPr="008F1F68">
              <w:rPr>
                <w:sz w:val="24"/>
                <w:szCs w:val="24"/>
                <w:vertAlign w:val="subscript"/>
                <w:lang w:val="en-US"/>
              </w:rPr>
              <w:t xml:space="preserve">i  </w:t>
            </w:r>
            <w:r w:rsidRPr="008F1F68">
              <w:rPr>
                <w:sz w:val="24"/>
                <w:szCs w:val="24"/>
              </w:rPr>
              <w:t>=</w:t>
            </w:r>
          </w:p>
        </w:tc>
        <w:tc>
          <w:tcPr>
            <w:tcW w:w="2410" w:type="dxa"/>
            <w:vMerge w:val="restart"/>
            <w:shd w:val="clear" w:color="auto" w:fill="auto"/>
            <w:vAlign w:val="center"/>
          </w:tcPr>
          <w:p w:rsidR="0024576C" w:rsidRPr="008F1F68" w:rsidRDefault="0024576C" w:rsidP="0024576C">
            <w:pPr>
              <w:jc w:val="center"/>
              <w:rPr>
                <w:sz w:val="24"/>
                <w:szCs w:val="24"/>
              </w:rPr>
            </w:pPr>
            <w:r w:rsidRPr="008F1F68">
              <w:rPr>
                <w:sz w:val="24"/>
                <w:szCs w:val="24"/>
                <w:lang w:val="en-US"/>
              </w:rPr>
              <w:t>Rc</w:t>
            </w:r>
            <w:r w:rsidRPr="008F1F68">
              <w:rPr>
                <w:sz w:val="24"/>
                <w:szCs w:val="24"/>
                <w:vertAlign w:val="subscript"/>
                <w:lang w:val="en-US"/>
              </w:rPr>
              <w:t>i</w:t>
            </w:r>
            <w:r w:rsidRPr="008F1F68">
              <w:rPr>
                <w:sz w:val="24"/>
                <w:szCs w:val="24"/>
                <w:lang w:val="en-US"/>
              </w:rPr>
              <w:t xml:space="preserve"> </w:t>
            </w:r>
            <w:r w:rsidRPr="008F1F68">
              <w:rPr>
                <w:sz w:val="24"/>
                <w:szCs w:val="24"/>
              </w:rPr>
              <w:t>х</w:t>
            </w:r>
          </w:p>
        </w:tc>
        <w:tc>
          <w:tcPr>
            <w:tcW w:w="1417" w:type="dxa"/>
            <w:tcBorders>
              <w:bottom w:val="single" w:sz="4" w:space="0" w:color="auto"/>
            </w:tcBorders>
            <w:shd w:val="clear" w:color="auto" w:fill="auto"/>
          </w:tcPr>
          <w:p w:rsidR="0024576C" w:rsidRPr="008F1F68" w:rsidRDefault="0024576C" w:rsidP="0024576C">
            <w:pPr>
              <w:jc w:val="center"/>
              <w:rPr>
                <w:sz w:val="24"/>
                <w:szCs w:val="24"/>
                <w:vertAlign w:val="subscript"/>
                <w:lang w:val="en-US"/>
              </w:rPr>
            </w:pPr>
            <w:r w:rsidRPr="008F1F68">
              <w:rPr>
                <w:sz w:val="24"/>
                <w:szCs w:val="24"/>
                <w:lang w:val="en-US"/>
              </w:rPr>
              <w:t>Kc</w:t>
            </w:r>
            <w:r w:rsidRPr="008F1F68">
              <w:rPr>
                <w:sz w:val="24"/>
                <w:szCs w:val="24"/>
                <w:vertAlign w:val="subscript"/>
                <w:lang w:val="en-US"/>
              </w:rPr>
              <w:t>i</w:t>
            </w:r>
          </w:p>
        </w:tc>
      </w:tr>
      <w:tr w:rsidR="0024576C" w:rsidRPr="008F1F68" w:rsidTr="0024576C">
        <w:tc>
          <w:tcPr>
            <w:tcW w:w="1625" w:type="dxa"/>
            <w:vMerge/>
            <w:shd w:val="clear" w:color="auto" w:fill="auto"/>
          </w:tcPr>
          <w:p w:rsidR="0024576C" w:rsidRPr="008F1F68" w:rsidRDefault="0024576C" w:rsidP="0024576C">
            <w:pPr>
              <w:rPr>
                <w:i/>
                <w:sz w:val="24"/>
                <w:szCs w:val="24"/>
              </w:rPr>
            </w:pPr>
          </w:p>
        </w:tc>
        <w:tc>
          <w:tcPr>
            <w:tcW w:w="2410" w:type="dxa"/>
            <w:vMerge/>
            <w:shd w:val="clear" w:color="auto" w:fill="auto"/>
          </w:tcPr>
          <w:p w:rsidR="0024576C" w:rsidRPr="008F1F68" w:rsidRDefault="0024576C" w:rsidP="0024576C">
            <w:pPr>
              <w:rPr>
                <w:i/>
                <w:sz w:val="24"/>
                <w:szCs w:val="24"/>
              </w:rPr>
            </w:pPr>
          </w:p>
        </w:tc>
        <w:tc>
          <w:tcPr>
            <w:tcW w:w="1417" w:type="dxa"/>
            <w:tcBorders>
              <w:top w:val="single" w:sz="4" w:space="0" w:color="auto"/>
            </w:tcBorders>
            <w:shd w:val="clear" w:color="auto" w:fill="auto"/>
          </w:tcPr>
          <w:p w:rsidR="0024576C" w:rsidRPr="008F1F68" w:rsidRDefault="0024576C" w:rsidP="0024576C">
            <w:pPr>
              <w:jc w:val="center"/>
              <w:rPr>
                <w:sz w:val="24"/>
                <w:szCs w:val="24"/>
              </w:rPr>
            </w:pPr>
            <w:r w:rsidRPr="008F1F68">
              <w:rPr>
                <w:sz w:val="24"/>
                <w:szCs w:val="24"/>
              </w:rPr>
              <w:t>100%</w:t>
            </w:r>
          </w:p>
        </w:tc>
      </w:tr>
    </w:tbl>
    <w:p w:rsidR="0024576C" w:rsidRPr="008F1F68" w:rsidRDefault="0024576C" w:rsidP="0024576C">
      <w:pPr>
        <w:rPr>
          <w:sz w:val="24"/>
          <w:szCs w:val="24"/>
        </w:rPr>
      </w:pPr>
      <w:r w:rsidRPr="008F1F68">
        <w:rPr>
          <w:sz w:val="24"/>
          <w:szCs w:val="24"/>
        </w:rPr>
        <w:t>где:</w:t>
      </w:r>
    </w:p>
    <w:p w:rsidR="0024576C" w:rsidRPr="008F1F68" w:rsidRDefault="0024576C" w:rsidP="0024576C">
      <w:pPr>
        <w:ind w:left="540"/>
        <w:rPr>
          <w:sz w:val="24"/>
          <w:szCs w:val="24"/>
        </w:rPr>
      </w:pPr>
      <w:r w:rsidRPr="008F1F68">
        <w:rPr>
          <w:sz w:val="24"/>
          <w:szCs w:val="24"/>
          <w:lang w:val="en-US"/>
        </w:rPr>
        <w:t>FRc</w:t>
      </w:r>
      <w:r w:rsidRPr="008F1F68">
        <w:rPr>
          <w:sz w:val="24"/>
          <w:szCs w:val="24"/>
          <w:vertAlign w:val="subscript"/>
          <w:lang w:val="en-US"/>
        </w:rPr>
        <w:t>i</w:t>
      </w:r>
      <w:r w:rsidRPr="008F1F68">
        <w:rPr>
          <w:sz w:val="24"/>
          <w:szCs w:val="24"/>
        </w:rPr>
        <w:t xml:space="preserve"> – итоговый рейтинг, присуждаемый i-ой заявке по указанному критерию;</w:t>
      </w:r>
    </w:p>
    <w:p w:rsidR="0024576C" w:rsidRPr="008F1F68" w:rsidRDefault="0024576C" w:rsidP="0024576C">
      <w:pPr>
        <w:ind w:left="540"/>
        <w:rPr>
          <w:sz w:val="24"/>
          <w:szCs w:val="24"/>
        </w:rPr>
      </w:pPr>
      <w:r w:rsidRPr="008F1F68">
        <w:rPr>
          <w:sz w:val="24"/>
          <w:szCs w:val="24"/>
          <w:lang w:val="en-US"/>
        </w:rPr>
        <w:t>Rc</w:t>
      </w:r>
      <w:r w:rsidRPr="008F1F68">
        <w:rPr>
          <w:sz w:val="24"/>
          <w:szCs w:val="24"/>
          <w:vertAlign w:val="subscript"/>
          <w:lang w:val="en-US"/>
        </w:rPr>
        <w:t>i</w:t>
      </w:r>
      <w:r w:rsidRPr="008F1F68">
        <w:rPr>
          <w:sz w:val="24"/>
          <w:szCs w:val="24"/>
        </w:rPr>
        <w:t xml:space="preserve"> – рейтинг, присуждаемый заявке по указанному критерию;</w:t>
      </w:r>
    </w:p>
    <w:p w:rsidR="0024576C" w:rsidRPr="008F1F68" w:rsidRDefault="0024576C" w:rsidP="0024576C">
      <w:pPr>
        <w:ind w:left="540"/>
        <w:rPr>
          <w:sz w:val="24"/>
          <w:szCs w:val="24"/>
        </w:rPr>
      </w:pPr>
      <w:r w:rsidRPr="008F1F68">
        <w:rPr>
          <w:sz w:val="24"/>
          <w:szCs w:val="24"/>
          <w:lang w:val="en-US"/>
        </w:rPr>
        <w:t>Kc</w:t>
      </w:r>
      <w:r w:rsidRPr="008F1F68">
        <w:rPr>
          <w:sz w:val="24"/>
          <w:szCs w:val="24"/>
          <w:vertAlign w:val="subscript"/>
          <w:lang w:val="en-US"/>
        </w:rPr>
        <w:t>i</w:t>
      </w:r>
      <w:r w:rsidRPr="008F1F68">
        <w:rPr>
          <w:sz w:val="24"/>
          <w:szCs w:val="24"/>
        </w:rPr>
        <w:t xml:space="preserve"> – значимость указанного критерия.</w:t>
      </w:r>
    </w:p>
    <w:p w:rsidR="0024576C" w:rsidRPr="008F1F68" w:rsidRDefault="0024576C" w:rsidP="0024576C">
      <w:pPr>
        <w:shd w:val="clear" w:color="auto" w:fill="FFFFFF"/>
        <w:spacing w:before="100" w:beforeAutospacing="1" w:after="100" w:afterAutospacing="1"/>
        <w:rPr>
          <w:color w:val="000000"/>
          <w:sz w:val="24"/>
          <w:szCs w:val="24"/>
        </w:rPr>
      </w:pPr>
      <w:r w:rsidRPr="008F1F68">
        <w:rPr>
          <w:color w:val="000000"/>
          <w:sz w:val="24"/>
          <w:szCs w:val="24"/>
        </w:rPr>
        <w:t>__________________________________________________________________</w:t>
      </w:r>
    </w:p>
    <w:p w:rsidR="0024576C" w:rsidRPr="008F1F68" w:rsidRDefault="0024576C" w:rsidP="0024576C">
      <w:pPr>
        <w:shd w:val="clear" w:color="auto" w:fill="FFFFFF"/>
        <w:spacing w:before="100" w:beforeAutospacing="1" w:after="100" w:afterAutospacing="1"/>
        <w:rPr>
          <w:color w:val="000000"/>
          <w:sz w:val="24"/>
          <w:szCs w:val="24"/>
        </w:rPr>
      </w:pPr>
      <w:r w:rsidRPr="008F1F68">
        <w:rPr>
          <w:color w:val="000000"/>
          <w:sz w:val="24"/>
          <w:szCs w:val="24"/>
          <w:u w:val="single"/>
        </w:rPr>
        <w:t>Расчет итогового рейтинга заявки</w:t>
      </w:r>
    </w:p>
    <w:p w:rsidR="0024576C" w:rsidRPr="008F1F68" w:rsidRDefault="0024576C" w:rsidP="0024576C">
      <w:pPr>
        <w:shd w:val="clear" w:color="auto" w:fill="FFFFFF"/>
        <w:spacing w:before="100" w:beforeAutospacing="1" w:after="100" w:afterAutospacing="1"/>
        <w:rPr>
          <w:color w:val="000000"/>
          <w:sz w:val="24"/>
          <w:szCs w:val="24"/>
        </w:rPr>
      </w:pPr>
      <w:r w:rsidRPr="008F1F68">
        <w:rPr>
          <w:color w:val="000000"/>
          <w:sz w:val="24"/>
          <w:szCs w:val="24"/>
        </w:rPr>
        <w:t>Для оценки заявки осуществляется расчет итогового рейтинга по каждой заявке. Итоговый рейтинг заявки рассчитывается путем сложения итоговых рейтингов по каждому критерию и подкритерию заявки, установленному в конкурсной документации.</w:t>
      </w:r>
    </w:p>
    <w:p w:rsidR="0024576C" w:rsidRPr="008F1F68" w:rsidRDefault="0024576C" w:rsidP="0024576C">
      <w:pPr>
        <w:shd w:val="clear" w:color="auto" w:fill="FFFFFF"/>
        <w:spacing w:before="100" w:beforeAutospacing="1" w:after="100" w:afterAutospacing="1"/>
        <w:rPr>
          <w:color w:val="000000"/>
          <w:sz w:val="24"/>
          <w:szCs w:val="24"/>
        </w:rPr>
      </w:pPr>
      <w:r w:rsidRPr="008F1F68">
        <w:rPr>
          <w:color w:val="000000"/>
          <w:sz w:val="24"/>
          <w:szCs w:val="24"/>
        </w:rPr>
        <w:t>Рейтинг, присуждаемый i-ой заявке определяется по формуле:</w:t>
      </w:r>
    </w:p>
    <w:tbl>
      <w:tblPr>
        <w:tblW w:w="0" w:type="auto"/>
        <w:tblCellMar>
          <w:top w:w="15" w:type="dxa"/>
          <w:left w:w="15" w:type="dxa"/>
          <w:bottom w:w="15" w:type="dxa"/>
          <w:right w:w="15" w:type="dxa"/>
        </w:tblCellMar>
        <w:tblLook w:val="00A0"/>
      </w:tblPr>
      <w:tblGrid>
        <w:gridCol w:w="900"/>
        <w:gridCol w:w="1148"/>
        <w:gridCol w:w="1133"/>
        <w:gridCol w:w="991"/>
        <w:gridCol w:w="2127"/>
      </w:tblGrid>
      <w:tr w:rsidR="0024576C" w:rsidRPr="008F1F68" w:rsidTr="0024576C">
        <w:trPr>
          <w:trHeight w:val="321"/>
        </w:trPr>
        <w:tc>
          <w:tcPr>
            <w:tcW w:w="900" w:type="dxa"/>
            <w:shd w:val="clear" w:color="auto" w:fill="FFFFFF"/>
            <w:vAlign w:val="center"/>
          </w:tcPr>
          <w:p w:rsidR="0024576C" w:rsidRPr="008F1F68" w:rsidRDefault="0024576C" w:rsidP="0024576C">
            <w:pPr>
              <w:spacing w:before="100" w:beforeAutospacing="1" w:after="100" w:afterAutospacing="1"/>
              <w:ind w:left="-752" w:firstLine="850"/>
              <w:rPr>
                <w:color w:val="000000"/>
                <w:sz w:val="24"/>
                <w:szCs w:val="24"/>
              </w:rPr>
            </w:pPr>
            <w:r w:rsidRPr="008F1F68">
              <w:rPr>
                <w:color w:val="000000"/>
                <w:sz w:val="24"/>
                <w:szCs w:val="24"/>
              </w:rPr>
              <w:t>Rc</w:t>
            </w:r>
            <w:r w:rsidRPr="008F1F68">
              <w:rPr>
                <w:color w:val="000000"/>
                <w:sz w:val="24"/>
                <w:szCs w:val="24"/>
                <w:vertAlign w:val="subscript"/>
              </w:rPr>
              <w:t>i </w:t>
            </w:r>
            <w:r w:rsidRPr="008F1F68">
              <w:rPr>
                <w:color w:val="000000"/>
                <w:sz w:val="24"/>
                <w:szCs w:val="24"/>
              </w:rPr>
              <w:t>=</w:t>
            </w:r>
          </w:p>
        </w:tc>
        <w:tc>
          <w:tcPr>
            <w:tcW w:w="1148" w:type="dxa"/>
            <w:shd w:val="clear" w:color="auto" w:fill="FFFFFF"/>
            <w:vAlign w:val="center"/>
          </w:tcPr>
          <w:p w:rsidR="0024576C" w:rsidRPr="008F1F68" w:rsidRDefault="0024576C" w:rsidP="0024576C">
            <w:pPr>
              <w:spacing w:before="100" w:beforeAutospacing="1" w:after="100" w:afterAutospacing="1"/>
              <w:ind w:left="-752" w:firstLine="850"/>
              <w:rPr>
                <w:color w:val="000000"/>
                <w:sz w:val="24"/>
                <w:szCs w:val="24"/>
              </w:rPr>
            </w:pPr>
            <w:r w:rsidRPr="008F1F68">
              <w:rPr>
                <w:color w:val="000000"/>
                <w:sz w:val="24"/>
                <w:szCs w:val="24"/>
              </w:rPr>
              <w:t>C</w:t>
            </w:r>
            <w:r w:rsidRPr="008F1F68">
              <w:rPr>
                <w:color w:val="000000"/>
                <w:sz w:val="24"/>
                <w:szCs w:val="24"/>
                <w:vertAlign w:val="superscript"/>
              </w:rPr>
              <w:t>i</w:t>
            </w:r>
            <w:r w:rsidRPr="008F1F68">
              <w:rPr>
                <w:color w:val="000000"/>
                <w:sz w:val="24"/>
                <w:szCs w:val="24"/>
                <w:vertAlign w:val="subscript"/>
              </w:rPr>
              <w:t> 1</w:t>
            </w:r>
            <w:r w:rsidRPr="008F1F68">
              <w:rPr>
                <w:color w:val="000000"/>
                <w:sz w:val="24"/>
                <w:szCs w:val="24"/>
              </w:rPr>
              <w:t> +</w:t>
            </w:r>
          </w:p>
        </w:tc>
        <w:tc>
          <w:tcPr>
            <w:tcW w:w="1133" w:type="dxa"/>
            <w:shd w:val="clear" w:color="auto" w:fill="FFFFFF"/>
            <w:vAlign w:val="center"/>
          </w:tcPr>
          <w:p w:rsidR="0024576C" w:rsidRPr="008F1F68" w:rsidRDefault="0024576C" w:rsidP="0024576C">
            <w:pPr>
              <w:spacing w:before="100" w:beforeAutospacing="1" w:after="100" w:afterAutospacing="1"/>
              <w:ind w:left="-752" w:firstLine="850"/>
              <w:rPr>
                <w:color w:val="000000"/>
                <w:sz w:val="24"/>
                <w:szCs w:val="24"/>
              </w:rPr>
            </w:pPr>
            <w:r w:rsidRPr="008F1F68">
              <w:rPr>
                <w:color w:val="000000"/>
                <w:sz w:val="24"/>
                <w:szCs w:val="24"/>
              </w:rPr>
              <w:t>C</w:t>
            </w:r>
            <w:r w:rsidRPr="008F1F68">
              <w:rPr>
                <w:color w:val="000000"/>
                <w:sz w:val="24"/>
                <w:szCs w:val="24"/>
                <w:vertAlign w:val="superscript"/>
              </w:rPr>
              <w:t>i</w:t>
            </w:r>
            <w:r w:rsidRPr="008F1F68">
              <w:rPr>
                <w:color w:val="000000"/>
                <w:sz w:val="24"/>
                <w:szCs w:val="24"/>
                <w:vertAlign w:val="subscript"/>
              </w:rPr>
              <w:t>2</w:t>
            </w:r>
            <w:r w:rsidRPr="008F1F68">
              <w:rPr>
                <w:color w:val="000000"/>
                <w:sz w:val="24"/>
                <w:szCs w:val="24"/>
              </w:rPr>
              <w:t>+</w:t>
            </w:r>
          </w:p>
        </w:tc>
        <w:tc>
          <w:tcPr>
            <w:tcW w:w="991" w:type="dxa"/>
            <w:shd w:val="clear" w:color="auto" w:fill="FFFFFF"/>
            <w:vAlign w:val="center"/>
          </w:tcPr>
          <w:p w:rsidR="0024576C" w:rsidRPr="008F1F68" w:rsidRDefault="0024576C" w:rsidP="0024576C">
            <w:pPr>
              <w:spacing w:before="100" w:beforeAutospacing="1" w:after="100" w:afterAutospacing="1"/>
              <w:ind w:left="-752" w:firstLine="850"/>
              <w:rPr>
                <w:color w:val="000000"/>
                <w:sz w:val="24"/>
                <w:szCs w:val="24"/>
              </w:rPr>
            </w:pPr>
            <w:r w:rsidRPr="008F1F68">
              <w:rPr>
                <w:color w:val="000000"/>
                <w:sz w:val="24"/>
                <w:szCs w:val="24"/>
                <w:vertAlign w:val="subscript"/>
              </w:rPr>
              <w:t>+</w:t>
            </w:r>
            <w:r w:rsidRPr="008F1F68">
              <w:rPr>
                <w:color w:val="000000"/>
                <w:sz w:val="24"/>
                <w:szCs w:val="24"/>
              </w:rPr>
              <w:t>С</w:t>
            </w:r>
            <w:r w:rsidRPr="008F1F68">
              <w:rPr>
                <w:color w:val="000000"/>
                <w:sz w:val="24"/>
                <w:szCs w:val="24"/>
                <w:vertAlign w:val="superscript"/>
              </w:rPr>
              <w:t>i</w:t>
            </w:r>
            <w:r w:rsidRPr="008F1F68">
              <w:rPr>
                <w:color w:val="000000"/>
                <w:sz w:val="24"/>
                <w:szCs w:val="24"/>
                <w:vertAlign w:val="subscript"/>
              </w:rPr>
              <w:t>3</w:t>
            </w:r>
          </w:p>
        </w:tc>
        <w:tc>
          <w:tcPr>
            <w:tcW w:w="2127" w:type="dxa"/>
            <w:shd w:val="clear" w:color="auto" w:fill="FFFFFF"/>
            <w:vAlign w:val="center"/>
          </w:tcPr>
          <w:p w:rsidR="0024576C" w:rsidRPr="008F1F68" w:rsidRDefault="0024576C" w:rsidP="0024576C">
            <w:pPr>
              <w:spacing w:before="100" w:beforeAutospacing="1" w:after="100" w:afterAutospacing="1"/>
              <w:ind w:left="-752" w:firstLine="850"/>
              <w:rPr>
                <w:color w:val="000000"/>
                <w:sz w:val="24"/>
                <w:szCs w:val="24"/>
              </w:rPr>
            </w:pPr>
            <w:r w:rsidRPr="008F1F68">
              <w:rPr>
                <w:color w:val="000000"/>
                <w:sz w:val="24"/>
                <w:szCs w:val="24"/>
                <w:vertAlign w:val="subscript"/>
              </w:rPr>
              <w:t>+</w:t>
            </w:r>
            <w:r w:rsidRPr="008F1F68">
              <w:rPr>
                <w:color w:val="000000"/>
                <w:sz w:val="24"/>
                <w:szCs w:val="24"/>
              </w:rPr>
              <w:t> C</w:t>
            </w:r>
            <w:r w:rsidRPr="008F1F68">
              <w:rPr>
                <w:color w:val="000000"/>
                <w:sz w:val="24"/>
                <w:szCs w:val="24"/>
                <w:vertAlign w:val="superscript"/>
              </w:rPr>
              <w:t>i</w:t>
            </w:r>
            <w:r w:rsidRPr="008F1F68">
              <w:rPr>
                <w:color w:val="000000"/>
                <w:sz w:val="24"/>
                <w:szCs w:val="24"/>
                <w:vertAlign w:val="subscript"/>
              </w:rPr>
              <w:t>4</w:t>
            </w:r>
          </w:p>
        </w:tc>
      </w:tr>
    </w:tbl>
    <w:p w:rsidR="0024576C" w:rsidRPr="008F1F68" w:rsidRDefault="0024576C" w:rsidP="0024576C">
      <w:pPr>
        <w:shd w:val="clear" w:color="auto" w:fill="FFFFFF"/>
        <w:spacing w:before="100" w:beforeAutospacing="1" w:after="100" w:afterAutospacing="1"/>
        <w:rPr>
          <w:color w:val="000000"/>
          <w:sz w:val="24"/>
          <w:szCs w:val="24"/>
        </w:rPr>
      </w:pPr>
      <w:r w:rsidRPr="008F1F68">
        <w:rPr>
          <w:color w:val="000000"/>
          <w:sz w:val="24"/>
          <w:szCs w:val="24"/>
        </w:rPr>
        <w:t>где:</w:t>
      </w:r>
    </w:p>
    <w:p w:rsidR="0024576C" w:rsidRPr="008F1F68" w:rsidRDefault="0024576C" w:rsidP="0024576C">
      <w:pPr>
        <w:shd w:val="clear" w:color="auto" w:fill="FFFFFF"/>
        <w:spacing w:before="100" w:beforeAutospacing="1" w:after="100" w:afterAutospacing="1"/>
        <w:rPr>
          <w:color w:val="000000"/>
          <w:sz w:val="24"/>
          <w:szCs w:val="24"/>
        </w:rPr>
      </w:pPr>
      <w:r w:rsidRPr="008F1F68">
        <w:rPr>
          <w:color w:val="000000"/>
          <w:sz w:val="24"/>
          <w:szCs w:val="24"/>
        </w:rPr>
        <w:t>Rc</w:t>
      </w:r>
      <w:r w:rsidRPr="008F1F68">
        <w:rPr>
          <w:color w:val="000000"/>
          <w:sz w:val="24"/>
          <w:szCs w:val="24"/>
          <w:vertAlign w:val="subscript"/>
        </w:rPr>
        <w:t>i</w:t>
      </w:r>
      <w:r w:rsidRPr="008F1F68">
        <w:rPr>
          <w:color w:val="000000"/>
          <w:sz w:val="24"/>
          <w:szCs w:val="24"/>
        </w:rPr>
        <w:t> – рейтинг, присуждаемый i-ой заявке;</w:t>
      </w:r>
    </w:p>
    <w:p w:rsidR="0024576C" w:rsidRPr="008F1F68" w:rsidRDefault="0024576C" w:rsidP="0024576C">
      <w:pPr>
        <w:shd w:val="clear" w:color="auto" w:fill="FFFFFF"/>
        <w:spacing w:before="100" w:beforeAutospacing="1" w:after="100" w:afterAutospacing="1"/>
        <w:rPr>
          <w:color w:val="000000"/>
          <w:sz w:val="24"/>
          <w:szCs w:val="24"/>
        </w:rPr>
      </w:pPr>
      <w:r w:rsidRPr="008F1F68">
        <w:rPr>
          <w:color w:val="000000"/>
          <w:sz w:val="24"/>
          <w:szCs w:val="24"/>
        </w:rPr>
        <w:t>C</w:t>
      </w:r>
      <w:r w:rsidRPr="008F1F68">
        <w:rPr>
          <w:color w:val="000000"/>
          <w:sz w:val="24"/>
          <w:szCs w:val="24"/>
          <w:vertAlign w:val="superscript"/>
        </w:rPr>
        <w:t>i</w:t>
      </w:r>
      <w:r w:rsidRPr="008F1F68">
        <w:rPr>
          <w:color w:val="000000"/>
          <w:sz w:val="24"/>
          <w:szCs w:val="24"/>
          <w:vertAlign w:val="subscript"/>
        </w:rPr>
        <w:t>k</w:t>
      </w:r>
      <w:r w:rsidRPr="008F1F68">
        <w:rPr>
          <w:color w:val="000000"/>
          <w:sz w:val="24"/>
          <w:szCs w:val="24"/>
        </w:rPr>
        <w:t> – значение в баллах, присуждаемое комиссией i-ой заявке по каждому критерию, где k – количество установленных критериев (показателей) и определяется путем сложения баллов по каждому показателю</w:t>
      </w:r>
    </w:p>
    <w:p w:rsidR="0024576C" w:rsidRPr="008F1F68" w:rsidRDefault="0024576C" w:rsidP="0024576C">
      <w:pPr>
        <w:shd w:val="clear" w:color="auto" w:fill="FFFFFF"/>
        <w:spacing w:before="100" w:beforeAutospacing="1" w:after="100" w:afterAutospacing="1"/>
        <w:rPr>
          <w:color w:val="000000"/>
          <w:sz w:val="24"/>
          <w:szCs w:val="24"/>
        </w:rPr>
      </w:pPr>
      <w:r w:rsidRPr="008F1F68">
        <w:rPr>
          <w:color w:val="000000"/>
          <w:sz w:val="24"/>
          <w:szCs w:val="24"/>
        </w:rPr>
        <w:lastRenderedPageBreak/>
        <w:t>На основании результатов оценки и сопоставления заявок на участие в конкурсе (по результатам расчета итогового рейтинга по каждой заявке)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(заявке, набравшей наибольший итоговый рейтинг),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8F1F68">
        <w:rPr>
          <w:i/>
          <w:iCs/>
          <w:color w:val="000000"/>
          <w:sz w:val="24"/>
          <w:szCs w:val="24"/>
        </w:rPr>
        <w:t>.</w:t>
      </w:r>
    </w:p>
    <w:p w:rsidR="0024576C" w:rsidRPr="008F1F68" w:rsidRDefault="0024576C" w:rsidP="0024576C">
      <w:pPr>
        <w:shd w:val="clear" w:color="auto" w:fill="FFFFFF"/>
        <w:spacing w:before="100" w:beforeAutospacing="1" w:after="100" w:afterAutospacing="1"/>
        <w:rPr>
          <w:color w:val="000000"/>
          <w:sz w:val="24"/>
          <w:szCs w:val="24"/>
        </w:rPr>
      </w:pPr>
      <w:r w:rsidRPr="008F1F68">
        <w:rPr>
          <w:color w:val="000000"/>
          <w:sz w:val="24"/>
          <w:szCs w:val="24"/>
        </w:rPr>
        <w:t>Победителем признается участник, заявке на участие в отборе которого присвоен первый номер.</w:t>
      </w:r>
    </w:p>
    <w:p w:rsidR="0024576C" w:rsidRPr="008F1F68" w:rsidRDefault="0024576C" w:rsidP="0024576C">
      <w:pPr>
        <w:rPr>
          <w:sz w:val="24"/>
          <w:szCs w:val="24"/>
        </w:rPr>
        <w:sectPr w:rsidR="0024576C" w:rsidRPr="008F1F68" w:rsidSect="0024576C">
          <w:footerReference w:type="even" r:id="rId10"/>
          <w:footerReference w:type="default" r:id="rId11"/>
          <w:pgSz w:w="11906" w:h="16838"/>
          <w:pgMar w:top="851" w:right="606" w:bottom="851" w:left="1134" w:header="709" w:footer="709" w:gutter="0"/>
          <w:cols w:space="720"/>
          <w:docGrid w:linePitch="360"/>
        </w:sectPr>
      </w:pPr>
    </w:p>
    <w:p w:rsidR="0024576C" w:rsidRPr="008F1F68" w:rsidRDefault="0024576C" w:rsidP="0024576C">
      <w:pPr>
        <w:pStyle w:val="ConsNonformat"/>
        <w:widowControl/>
        <w:spacing w:line="280" w:lineRule="exact"/>
        <w:ind w:left="720"/>
        <w:jc w:val="right"/>
        <w:rPr>
          <w:sz w:val="24"/>
          <w:szCs w:val="24"/>
        </w:rPr>
      </w:pPr>
      <w:r w:rsidRPr="008F1F68">
        <w:rPr>
          <w:rFonts w:ascii="Times New Roman" w:hAnsi="Times New Roman" w:cs="Times New Roman"/>
          <w:sz w:val="24"/>
          <w:szCs w:val="24"/>
        </w:rPr>
        <w:lastRenderedPageBreak/>
        <w:t>Приложение № 6</w:t>
      </w:r>
    </w:p>
    <w:p w:rsidR="0024576C" w:rsidRPr="008F1F68" w:rsidRDefault="0024576C" w:rsidP="0024576C">
      <w:pPr>
        <w:jc w:val="right"/>
        <w:rPr>
          <w:sz w:val="24"/>
          <w:szCs w:val="24"/>
        </w:rPr>
      </w:pPr>
      <w:r w:rsidRPr="008F1F68">
        <w:rPr>
          <w:sz w:val="24"/>
          <w:szCs w:val="24"/>
        </w:rPr>
        <w:t>к конкурсной документации</w:t>
      </w:r>
    </w:p>
    <w:p w:rsidR="0024576C" w:rsidRPr="008F1F68" w:rsidRDefault="0024576C" w:rsidP="0024576C">
      <w:pPr>
        <w:pStyle w:val="ConsPlusNonformat"/>
        <w:jc w:val="right"/>
        <w:rPr>
          <w:rFonts w:ascii="Times New Roman" w:hAnsi="Times New Roman" w:cs="Times New Roman"/>
          <w:sz w:val="24"/>
          <w:szCs w:val="24"/>
        </w:rPr>
      </w:pP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b/>
          <w:sz w:val="24"/>
          <w:szCs w:val="24"/>
        </w:rPr>
        <w:t>ДВУСТОРОННИЙ</w:t>
      </w:r>
      <w:r w:rsidRPr="008F1F68">
        <w:rPr>
          <w:rFonts w:ascii="Times New Roman" w:hAnsi="Times New Roman" w:cs="Times New Roman"/>
          <w:b/>
          <w:sz w:val="24"/>
          <w:szCs w:val="24"/>
        </w:rPr>
        <w:t xml:space="preserve"> ДОГОВОР № _______</w:t>
      </w: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t>аренды объекта муниципального недвижимого и движимого имущества и движимого имущества</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center"/>
        <w:rPr>
          <w:rFonts w:ascii="Times New Roman" w:hAnsi="Times New Roman" w:cs="Times New Roman"/>
          <w:sz w:val="24"/>
          <w:szCs w:val="24"/>
        </w:rPr>
      </w:pPr>
    </w:p>
    <w:p w:rsidR="0024576C" w:rsidRPr="008F1F68" w:rsidRDefault="0024576C" w:rsidP="0024576C">
      <w:pPr>
        <w:pStyle w:val="ConsPlusNormal"/>
        <w:jc w:val="both"/>
        <w:rPr>
          <w:rFonts w:ascii="Times New Roman" w:hAnsi="Times New Roman" w:cs="Times New Roman"/>
          <w:sz w:val="24"/>
          <w:szCs w:val="24"/>
        </w:rPr>
      </w:pPr>
      <w:r w:rsidRPr="008F1F68">
        <w:rPr>
          <w:rFonts w:ascii="Times New Roman" w:hAnsi="Times New Roman" w:cs="Times New Roman"/>
          <w:sz w:val="24"/>
          <w:szCs w:val="24"/>
        </w:rPr>
        <w:t xml:space="preserve">г. Пермь                                                                                  «_____»_______________ </w:t>
      </w:r>
      <w:smartTag w:uri="urn:schemas-microsoft-com:office:smarttags" w:element="metricconverter">
        <w:smartTagPr>
          <w:attr w:name="ProductID" w:val="2018 г"/>
        </w:smartTagPr>
        <w:r w:rsidRPr="008F1F68">
          <w:rPr>
            <w:rFonts w:ascii="Times New Roman" w:hAnsi="Times New Roman" w:cs="Times New Roman"/>
            <w:sz w:val="24"/>
            <w:szCs w:val="24"/>
          </w:rPr>
          <w:t>2018 г</w:t>
        </w:r>
      </w:smartTag>
      <w:r w:rsidRPr="008F1F68">
        <w:rPr>
          <w:rFonts w:ascii="Times New Roman" w:hAnsi="Times New Roman" w:cs="Times New Roman"/>
          <w:sz w:val="24"/>
          <w:szCs w:val="24"/>
        </w:rPr>
        <w:t>.</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both"/>
        <w:rPr>
          <w:rFonts w:ascii="Times New Roman" w:hAnsi="Times New Roman" w:cs="Times New Roman"/>
          <w:sz w:val="24"/>
          <w:szCs w:val="24"/>
        </w:rPr>
      </w:pPr>
      <w:r w:rsidRPr="008F1F68">
        <w:rPr>
          <w:rFonts w:ascii="Times New Roman" w:hAnsi="Times New Roman" w:cs="Times New Roman"/>
          <w:sz w:val="24"/>
          <w:szCs w:val="24"/>
        </w:rPr>
        <w:t>Муниципальное автономное общеобразовательное учреждение «</w:t>
      </w:r>
      <w:r>
        <w:rPr>
          <w:rFonts w:ascii="Times New Roman" w:hAnsi="Times New Roman" w:cs="Times New Roman"/>
          <w:sz w:val="24"/>
          <w:szCs w:val="24"/>
        </w:rPr>
        <w:t>Гимназия №1</w:t>
      </w:r>
      <w:r w:rsidRPr="008F1F68">
        <w:rPr>
          <w:rFonts w:ascii="Times New Roman" w:hAnsi="Times New Roman" w:cs="Times New Roman"/>
          <w:sz w:val="24"/>
          <w:szCs w:val="24"/>
        </w:rPr>
        <w:t>» г. Перми, именуемый в дальнейшем Арендодатель, в лице директора ______________, действующего на основании Устава, с одной стороны и ________________, именуемый в дальнейшем Арендатор, в лице ___________________, действующего(ей) на основании _____________________,  с  другой стороны, вместе именуемые Стороны, заключили настоящий Договор  о нижеследующем.</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numPr>
          <w:ilvl w:val="0"/>
          <w:numId w:val="8"/>
        </w:numPr>
        <w:jc w:val="center"/>
        <w:rPr>
          <w:rFonts w:ascii="Times New Roman" w:hAnsi="Times New Roman" w:cs="Times New Roman"/>
          <w:b/>
          <w:sz w:val="24"/>
          <w:szCs w:val="24"/>
        </w:rPr>
      </w:pPr>
      <w:r w:rsidRPr="008F1F68">
        <w:rPr>
          <w:rFonts w:ascii="Times New Roman" w:hAnsi="Times New Roman" w:cs="Times New Roman"/>
          <w:b/>
          <w:sz w:val="24"/>
          <w:szCs w:val="24"/>
        </w:rPr>
        <w:t>Общие положения</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widowControl w:val="0"/>
        <w:numPr>
          <w:ilvl w:val="1"/>
          <w:numId w:val="8"/>
        </w:numPr>
        <w:ind w:left="0" w:firstLine="720"/>
        <w:rPr>
          <w:sz w:val="24"/>
          <w:szCs w:val="24"/>
        </w:rPr>
      </w:pPr>
      <w:r w:rsidRPr="008F1F68">
        <w:rPr>
          <w:sz w:val="24"/>
          <w:szCs w:val="24"/>
        </w:rPr>
        <w:t xml:space="preserve">На основании результатов конкурсного квалификационного отбора Арендодатель сдает, а Арендатор принимает в аренду объекты муниципального недвижимого имущества в соответствии с </w:t>
      </w:r>
      <w:hyperlink r:id="rId12" w:history="1">
        <w:r w:rsidRPr="008F1F68">
          <w:rPr>
            <w:sz w:val="24"/>
            <w:szCs w:val="24"/>
            <w:u w:val="single"/>
          </w:rPr>
          <w:t>приложением 1</w:t>
        </w:r>
      </w:hyperlink>
      <w:r w:rsidRPr="008F1F68">
        <w:rPr>
          <w:sz w:val="24"/>
          <w:szCs w:val="24"/>
        </w:rPr>
        <w:t xml:space="preserve"> к настоящему Договору и движимого имущества в соответствии с </w:t>
      </w:r>
      <w:hyperlink r:id="rId13" w:history="1">
        <w:r w:rsidRPr="008F1F68">
          <w:rPr>
            <w:sz w:val="24"/>
            <w:szCs w:val="24"/>
            <w:u w:val="single"/>
          </w:rPr>
          <w:t>приложением 2</w:t>
        </w:r>
      </w:hyperlink>
      <w:r w:rsidRPr="008F1F68">
        <w:rPr>
          <w:sz w:val="24"/>
          <w:szCs w:val="24"/>
          <w:u w:val="single"/>
        </w:rPr>
        <w:t xml:space="preserve"> </w:t>
      </w:r>
      <w:r w:rsidRPr="008F1F68">
        <w:rPr>
          <w:sz w:val="24"/>
          <w:szCs w:val="24"/>
        </w:rPr>
        <w:t>к настоящему Договору (далее – Объект).</w:t>
      </w:r>
    </w:p>
    <w:p w:rsidR="0024576C" w:rsidRPr="008F1F68" w:rsidRDefault="0024576C" w:rsidP="0024576C">
      <w:pPr>
        <w:widowControl w:val="0"/>
        <w:ind w:firstLine="709"/>
        <w:rPr>
          <w:sz w:val="24"/>
          <w:szCs w:val="24"/>
        </w:rPr>
      </w:pPr>
      <w:r w:rsidRPr="008F1F68">
        <w:rPr>
          <w:sz w:val="24"/>
          <w:szCs w:val="24"/>
        </w:rPr>
        <w:t>Планировка и экспликация Объекта являются неотъемлемой частью настоящего Договора.</w:t>
      </w:r>
    </w:p>
    <w:p w:rsidR="0024576C" w:rsidRPr="008F1F68" w:rsidRDefault="0024576C" w:rsidP="0024576C">
      <w:pPr>
        <w:widowControl w:val="0"/>
        <w:ind w:firstLine="709"/>
        <w:rPr>
          <w:sz w:val="24"/>
          <w:szCs w:val="24"/>
        </w:rPr>
      </w:pPr>
      <w:bookmarkStart w:id="7" w:name="Par22"/>
      <w:bookmarkEnd w:id="7"/>
      <w:r w:rsidRPr="008F1F68">
        <w:rPr>
          <w:sz w:val="24"/>
          <w:szCs w:val="24"/>
        </w:rPr>
        <w:t>1.2. Цель (назначение) использования Объекта: предоставление услуги по организации питания обучающихся и персонала Учреждения в соответствии с требованиями СанПиН 2.4.5.2409–08  «Санитарно- эпидемиологические требования</w:t>
      </w:r>
      <w:r w:rsidRPr="008F1F68">
        <w:rPr>
          <w:sz w:val="24"/>
          <w:szCs w:val="24"/>
        </w:rPr>
        <w:tab/>
        <w:t>к</w:t>
      </w:r>
      <w:r w:rsidRPr="008F1F68">
        <w:rPr>
          <w:sz w:val="24"/>
          <w:szCs w:val="24"/>
        </w:rPr>
        <w:tab/>
        <w:t>организации     питания обучающихся     в общеобразовательных учреждениях,</w:t>
      </w:r>
      <w:r w:rsidRPr="008F1F68">
        <w:rPr>
          <w:sz w:val="24"/>
          <w:szCs w:val="24"/>
        </w:rPr>
        <w:tab/>
        <w:t>учреждениях</w:t>
      </w:r>
      <w:r w:rsidRPr="008F1F68">
        <w:rPr>
          <w:sz w:val="24"/>
          <w:szCs w:val="24"/>
        </w:rPr>
        <w:tab/>
        <w:t>начального</w:t>
      </w:r>
      <w:r w:rsidRPr="008F1F68">
        <w:rPr>
          <w:sz w:val="24"/>
          <w:szCs w:val="24"/>
        </w:rPr>
        <w:tab/>
        <w:t>и среднего профессионального образования»</w:t>
      </w:r>
    </w:p>
    <w:p w:rsidR="0024576C" w:rsidRPr="008F1F68" w:rsidRDefault="0024576C" w:rsidP="0024576C">
      <w:pPr>
        <w:widowControl w:val="0"/>
        <w:ind w:firstLine="709"/>
        <w:rPr>
          <w:sz w:val="24"/>
          <w:szCs w:val="24"/>
        </w:rPr>
      </w:pPr>
      <w:bookmarkStart w:id="8" w:name="Par23"/>
      <w:bookmarkEnd w:id="8"/>
      <w:r w:rsidRPr="00FA70F0">
        <w:rPr>
          <w:sz w:val="24"/>
          <w:szCs w:val="24"/>
        </w:rPr>
        <w:t>1.3. Настоящий Договор вступает в силу с момента его государственной регистрации. Срок аренды Объекта с «___» ________ 2018 года по «___» ________ 2023 года.</w:t>
      </w:r>
      <w:r w:rsidRPr="008F1F68">
        <w:rPr>
          <w:sz w:val="24"/>
          <w:szCs w:val="24"/>
        </w:rPr>
        <w:t xml:space="preserve"> </w:t>
      </w:r>
    </w:p>
    <w:p w:rsidR="0024576C" w:rsidRPr="008F1F68" w:rsidRDefault="0024576C" w:rsidP="0024576C">
      <w:pPr>
        <w:widowControl w:val="0"/>
        <w:ind w:firstLine="709"/>
        <w:rPr>
          <w:sz w:val="24"/>
          <w:szCs w:val="24"/>
        </w:rPr>
      </w:pPr>
      <w:r w:rsidRPr="008F1F68">
        <w:rPr>
          <w:sz w:val="24"/>
          <w:szCs w:val="24"/>
        </w:rPr>
        <w:t>Объект считается переданным с момента подписания Сторонами акта приема-передачи.</w:t>
      </w:r>
    </w:p>
    <w:p w:rsidR="0024576C" w:rsidRPr="008F1F68" w:rsidRDefault="0024576C" w:rsidP="0024576C">
      <w:pPr>
        <w:widowControl w:val="0"/>
        <w:ind w:firstLine="709"/>
        <w:rPr>
          <w:sz w:val="24"/>
          <w:szCs w:val="24"/>
        </w:rPr>
      </w:pPr>
      <w:r w:rsidRPr="008F1F68">
        <w:rPr>
          <w:sz w:val="24"/>
          <w:szCs w:val="24"/>
        </w:rPr>
        <w:t>1.4. Арендатор не обладает преимущественным правом на заключение Договора на новый срок.</w:t>
      </w:r>
    </w:p>
    <w:p w:rsidR="0024576C" w:rsidRPr="008F1F68" w:rsidRDefault="0024576C" w:rsidP="0024576C">
      <w:pPr>
        <w:pStyle w:val="ConsPlusNormal"/>
        <w:ind w:firstLine="567"/>
        <w:jc w:val="both"/>
        <w:rPr>
          <w:rFonts w:ascii="Times New Roman" w:hAnsi="Times New Roman" w:cs="Times New Roman"/>
          <w:sz w:val="24"/>
          <w:szCs w:val="24"/>
        </w:rPr>
      </w:pPr>
      <w:r w:rsidRPr="008F1F68">
        <w:rPr>
          <w:rFonts w:ascii="Times New Roman" w:hAnsi="Times New Roman" w:cs="Times New Roman"/>
          <w:sz w:val="24"/>
          <w:szCs w:val="24"/>
        </w:rPr>
        <w:tab/>
      </w: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t>II. Права Сторон</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widowControl w:val="0"/>
        <w:ind w:firstLine="709"/>
        <w:rPr>
          <w:sz w:val="24"/>
          <w:szCs w:val="24"/>
        </w:rPr>
      </w:pPr>
      <w:r w:rsidRPr="008F1F68">
        <w:rPr>
          <w:sz w:val="24"/>
          <w:szCs w:val="24"/>
        </w:rPr>
        <w:t>2.1. Арендодатель имеет право:</w:t>
      </w:r>
    </w:p>
    <w:p w:rsidR="0024576C" w:rsidRPr="008F1F68" w:rsidRDefault="0024576C" w:rsidP="0024576C">
      <w:pPr>
        <w:widowControl w:val="0"/>
        <w:ind w:firstLine="709"/>
        <w:rPr>
          <w:sz w:val="24"/>
          <w:szCs w:val="24"/>
        </w:rPr>
      </w:pPr>
      <w:r w:rsidRPr="008F1F68">
        <w:rPr>
          <w:sz w:val="24"/>
          <w:szCs w:val="24"/>
        </w:rPr>
        <w:t>2.1.1. досрочно расторгнуть настоящий Договор в порядке и по основаниям, предусмотренным действующим законодательством и настоящим Договором;</w:t>
      </w:r>
    </w:p>
    <w:p w:rsidR="0024576C" w:rsidRPr="008F1F68" w:rsidRDefault="0024576C" w:rsidP="0024576C">
      <w:pPr>
        <w:widowControl w:val="0"/>
        <w:ind w:firstLine="709"/>
        <w:rPr>
          <w:sz w:val="24"/>
          <w:szCs w:val="24"/>
        </w:rPr>
      </w:pPr>
      <w:r w:rsidRPr="008F1F68">
        <w:rPr>
          <w:sz w:val="24"/>
          <w:szCs w:val="24"/>
        </w:rPr>
        <w:t>2.1.2. передать свои права и обязанности по настоящему Договору третьим лицам в случаях, предусмотренных действующим законодательством;</w:t>
      </w:r>
    </w:p>
    <w:p w:rsidR="0024576C" w:rsidRPr="008F1F68" w:rsidRDefault="0024576C" w:rsidP="0024576C">
      <w:pPr>
        <w:widowControl w:val="0"/>
        <w:ind w:firstLine="709"/>
        <w:rPr>
          <w:sz w:val="24"/>
          <w:szCs w:val="24"/>
        </w:rPr>
      </w:pPr>
      <w:r w:rsidRPr="008F1F68">
        <w:rPr>
          <w:sz w:val="24"/>
          <w:szCs w:val="24"/>
        </w:rPr>
        <w:t>2.1.3. доступа в Объект для проведения проверки состояния и использования Объекта без вмешательства в хозяйственную деятельность Арендатора.</w:t>
      </w:r>
    </w:p>
    <w:p w:rsidR="0024576C" w:rsidRPr="008F1F68" w:rsidRDefault="0024576C" w:rsidP="0024576C">
      <w:pPr>
        <w:widowControl w:val="0"/>
        <w:ind w:firstLine="709"/>
        <w:rPr>
          <w:sz w:val="24"/>
          <w:szCs w:val="24"/>
        </w:rPr>
      </w:pPr>
      <w:r w:rsidRPr="008F1F68">
        <w:rPr>
          <w:sz w:val="24"/>
          <w:szCs w:val="24"/>
        </w:rPr>
        <w:t>2.2. Арендатор имеет право:</w:t>
      </w:r>
    </w:p>
    <w:p w:rsidR="0024576C" w:rsidRPr="008F1F68" w:rsidRDefault="0024576C" w:rsidP="0024576C">
      <w:pPr>
        <w:widowControl w:val="0"/>
        <w:ind w:firstLine="709"/>
        <w:rPr>
          <w:sz w:val="24"/>
          <w:szCs w:val="24"/>
        </w:rPr>
      </w:pPr>
      <w:r w:rsidRPr="008F1F68">
        <w:rPr>
          <w:sz w:val="24"/>
          <w:szCs w:val="24"/>
        </w:rPr>
        <w:t>2.2.1. при производстве текущего ремонта самостоятельно определять виды, формы отделки интерьера Объекта, не влекущие переоборудование, перепланировку, переустройство, не затрагивающие конструктивные и другие характеристики надежности и безопасности Объекта. Применяемые материалы и решения должны соответствовать требованиям санитарных, противопожарных и иных обязательных правил и норм;</w:t>
      </w:r>
    </w:p>
    <w:p w:rsidR="0024576C" w:rsidRPr="008F1F68" w:rsidRDefault="0024576C" w:rsidP="0024576C">
      <w:pPr>
        <w:widowControl w:val="0"/>
        <w:ind w:firstLine="709"/>
        <w:rPr>
          <w:sz w:val="24"/>
          <w:szCs w:val="24"/>
        </w:rPr>
      </w:pPr>
      <w:r w:rsidRPr="008F1F68">
        <w:rPr>
          <w:sz w:val="24"/>
          <w:szCs w:val="24"/>
        </w:rPr>
        <w:t>2.2.2. вносить предложения Арендодателю о проведении за свой счет капитального ремонта, перепланировки, переоборудования и других улучшений Объекта;</w:t>
      </w:r>
    </w:p>
    <w:p w:rsidR="0024576C" w:rsidRPr="008F1F68" w:rsidRDefault="0024576C" w:rsidP="0024576C">
      <w:pPr>
        <w:widowControl w:val="0"/>
        <w:ind w:firstLine="709"/>
        <w:rPr>
          <w:sz w:val="24"/>
          <w:szCs w:val="24"/>
        </w:rPr>
      </w:pPr>
      <w:r w:rsidRPr="008F1F68">
        <w:rPr>
          <w:sz w:val="24"/>
          <w:szCs w:val="24"/>
        </w:rPr>
        <w:lastRenderedPageBreak/>
        <w:t>2.2.3. досрочно расторгнуть настоящий Договор в порядке и по основаниям, предусмотренным действующим законодательством и(или) настоящим Договором;</w:t>
      </w:r>
    </w:p>
    <w:p w:rsidR="0024576C" w:rsidRPr="008F1F68" w:rsidRDefault="0024576C" w:rsidP="0024576C">
      <w:pPr>
        <w:widowControl w:val="0"/>
        <w:ind w:firstLine="709"/>
        <w:rPr>
          <w:sz w:val="24"/>
          <w:szCs w:val="24"/>
        </w:rPr>
      </w:pPr>
      <w:r w:rsidRPr="008F1F68">
        <w:rPr>
          <w:sz w:val="24"/>
          <w:szCs w:val="24"/>
        </w:rPr>
        <w:t>2.2.4. по согласованию с Арендодателем в установленном законом и техническими нормами порядке установить приборы учета потребления коммунальных услуг;</w:t>
      </w:r>
    </w:p>
    <w:p w:rsidR="0024576C" w:rsidRPr="008F1F68" w:rsidRDefault="0024576C" w:rsidP="0024576C">
      <w:pPr>
        <w:widowControl w:val="0"/>
        <w:ind w:firstLine="709"/>
        <w:rPr>
          <w:sz w:val="24"/>
          <w:szCs w:val="24"/>
        </w:rPr>
      </w:pPr>
      <w:r w:rsidRPr="008F1F68">
        <w:rPr>
          <w:sz w:val="24"/>
          <w:szCs w:val="24"/>
        </w:rPr>
        <w:t>2.2.5. производить с письменного согласия Арендодателя улучшение Объекта (реконструкцию, перепланировку, капитальный ремонт и иное) при наличии проектной документации, согласованной в соответствии с действующим законодательством и(или) правовыми актами города Перми. По завершении работ сдать Объект в эксплуатацию в соответствии с действующим законодательством и(или) правовыми актами города Перми;</w:t>
      </w:r>
    </w:p>
    <w:p w:rsidR="0024576C" w:rsidRPr="008F1F68" w:rsidRDefault="0024576C" w:rsidP="0024576C">
      <w:pPr>
        <w:pStyle w:val="ConsPlusNormal"/>
        <w:jc w:val="both"/>
        <w:rPr>
          <w:rFonts w:ascii="Times New Roman" w:hAnsi="Times New Roman" w:cs="Times New Roman"/>
          <w:sz w:val="24"/>
          <w:szCs w:val="24"/>
        </w:rPr>
      </w:pPr>
      <w:r w:rsidRPr="008F1F68">
        <w:rPr>
          <w:rFonts w:ascii="Times New Roman" w:hAnsi="Times New Roman" w:cs="Times New Roman"/>
          <w:sz w:val="24"/>
          <w:szCs w:val="24"/>
        </w:rPr>
        <w:t>2.2.6.</w:t>
      </w:r>
      <w:r w:rsidRPr="008F1F68">
        <w:rPr>
          <w:rFonts w:ascii="Times New Roman" w:hAnsi="Times New Roman" w:cs="Times New Roman"/>
          <w:sz w:val="24"/>
          <w:szCs w:val="24"/>
        </w:rPr>
        <w:tab/>
        <w:t>в</w:t>
      </w:r>
      <w:r w:rsidRPr="008F1F68">
        <w:rPr>
          <w:rFonts w:ascii="Times New Roman" w:hAnsi="Times New Roman" w:cs="Times New Roman"/>
          <w:sz w:val="24"/>
          <w:szCs w:val="24"/>
        </w:rPr>
        <w:tab/>
        <w:t>течение</w:t>
      </w:r>
      <w:r w:rsidRPr="008F1F68">
        <w:rPr>
          <w:rFonts w:ascii="Times New Roman" w:hAnsi="Times New Roman" w:cs="Times New Roman"/>
          <w:sz w:val="24"/>
          <w:szCs w:val="24"/>
        </w:rPr>
        <w:tab/>
        <w:t>месяца</w:t>
      </w:r>
      <w:r w:rsidRPr="008F1F68">
        <w:rPr>
          <w:rFonts w:ascii="Times New Roman" w:hAnsi="Times New Roman" w:cs="Times New Roman"/>
          <w:sz w:val="24"/>
          <w:szCs w:val="24"/>
        </w:rPr>
        <w:tab/>
        <w:t>со</w:t>
      </w:r>
      <w:r w:rsidRPr="008F1F68">
        <w:rPr>
          <w:rFonts w:ascii="Times New Roman" w:hAnsi="Times New Roman" w:cs="Times New Roman"/>
          <w:sz w:val="24"/>
          <w:szCs w:val="24"/>
        </w:rPr>
        <w:tab/>
        <w:t>дня</w:t>
      </w:r>
      <w:r w:rsidRPr="008F1F68">
        <w:rPr>
          <w:rFonts w:ascii="Times New Roman" w:hAnsi="Times New Roman" w:cs="Times New Roman"/>
          <w:sz w:val="24"/>
          <w:szCs w:val="24"/>
        </w:rPr>
        <w:tab/>
        <w:t>подписания</w:t>
      </w:r>
      <w:r w:rsidRPr="008F1F68">
        <w:rPr>
          <w:rFonts w:ascii="Times New Roman" w:hAnsi="Times New Roman" w:cs="Times New Roman"/>
          <w:sz w:val="24"/>
          <w:szCs w:val="24"/>
        </w:rPr>
        <w:tab/>
        <w:t>настоящего</w:t>
      </w:r>
      <w:r w:rsidRPr="008F1F68">
        <w:rPr>
          <w:rFonts w:ascii="Times New Roman" w:hAnsi="Times New Roman" w:cs="Times New Roman"/>
          <w:sz w:val="24"/>
          <w:szCs w:val="24"/>
        </w:rPr>
        <w:tab/>
        <w:t>Договора представить документы для государственной регистрации настоящего Договора в орган, осуществляющий государственный кадастровый учет и государственную регистрацию прав.</w:t>
      </w:r>
    </w:p>
    <w:p w:rsidR="0024576C" w:rsidRPr="008F1F68" w:rsidRDefault="0024576C" w:rsidP="0024576C">
      <w:pPr>
        <w:pStyle w:val="ConsPlusNormal"/>
        <w:jc w:val="center"/>
        <w:rPr>
          <w:rFonts w:ascii="Times New Roman" w:hAnsi="Times New Roman" w:cs="Times New Roman"/>
          <w:b/>
          <w:sz w:val="24"/>
          <w:szCs w:val="24"/>
        </w:rPr>
      </w:pP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t>III. Обязанности Сторон</w:t>
      </w:r>
    </w:p>
    <w:p w:rsidR="0024576C" w:rsidRPr="008F1F68" w:rsidRDefault="0024576C" w:rsidP="0024576C">
      <w:pPr>
        <w:widowControl w:val="0"/>
        <w:ind w:firstLine="708"/>
        <w:outlineLvl w:val="0"/>
        <w:rPr>
          <w:sz w:val="24"/>
          <w:szCs w:val="24"/>
        </w:rPr>
      </w:pPr>
      <w:r w:rsidRPr="008F1F68">
        <w:rPr>
          <w:sz w:val="24"/>
          <w:szCs w:val="24"/>
        </w:rPr>
        <w:t xml:space="preserve">3.1. Арендодатель обязан: </w:t>
      </w:r>
    </w:p>
    <w:p w:rsidR="0024576C" w:rsidRPr="008F1F68" w:rsidRDefault="0024576C" w:rsidP="0024576C">
      <w:pPr>
        <w:widowControl w:val="0"/>
        <w:ind w:firstLine="708"/>
        <w:outlineLvl w:val="0"/>
        <w:rPr>
          <w:sz w:val="24"/>
          <w:szCs w:val="24"/>
        </w:rPr>
      </w:pPr>
      <w:r w:rsidRPr="008F1F68">
        <w:rPr>
          <w:sz w:val="24"/>
          <w:szCs w:val="24"/>
        </w:rPr>
        <w:t xml:space="preserve">3.1.1. подписать Договор, присвоить ему индивидуальный номер и направить 2 экземпляра настоящего Договора Арендатору; </w:t>
      </w:r>
    </w:p>
    <w:p w:rsidR="0024576C" w:rsidRPr="008F1F68" w:rsidRDefault="0024576C" w:rsidP="0024576C">
      <w:pPr>
        <w:widowControl w:val="0"/>
        <w:ind w:firstLine="709"/>
        <w:outlineLvl w:val="0"/>
        <w:rPr>
          <w:sz w:val="24"/>
          <w:szCs w:val="24"/>
        </w:rPr>
      </w:pPr>
      <w:r w:rsidRPr="008F1F68">
        <w:rPr>
          <w:sz w:val="24"/>
          <w:szCs w:val="24"/>
        </w:rPr>
        <w:t>3.1.2. контролировать выполнение Арендатором условий настоящего Договора;</w:t>
      </w:r>
    </w:p>
    <w:p w:rsidR="0024576C" w:rsidRPr="008F1F68" w:rsidRDefault="0024576C" w:rsidP="0024576C">
      <w:pPr>
        <w:widowControl w:val="0"/>
        <w:ind w:firstLine="709"/>
        <w:outlineLvl w:val="0"/>
        <w:rPr>
          <w:sz w:val="24"/>
          <w:szCs w:val="24"/>
        </w:rPr>
      </w:pPr>
      <w:r w:rsidRPr="008F1F68">
        <w:rPr>
          <w:sz w:val="24"/>
          <w:szCs w:val="24"/>
        </w:rPr>
        <w:t xml:space="preserve">3.1.3. передать Объект Арендатору по акту приема-передачи в соответствии с действующим законодательством и (или) правовыми актами города Перми в течение 3 дней со дня подписания настоящего договора; </w:t>
      </w:r>
    </w:p>
    <w:p w:rsidR="0024576C" w:rsidRPr="008F1F68" w:rsidRDefault="0024576C" w:rsidP="0024576C">
      <w:pPr>
        <w:widowControl w:val="0"/>
        <w:ind w:firstLine="708"/>
        <w:outlineLvl w:val="0"/>
        <w:rPr>
          <w:sz w:val="24"/>
          <w:szCs w:val="24"/>
        </w:rPr>
      </w:pPr>
      <w:r w:rsidRPr="008F1F68">
        <w:rPr>
          <w:sz w:val="24"/>
          <w:szCs w:val="24"/>
        </w:rPr>
        <w:t xml:space="preserve">3.1.4. представить по запросу Арендатора документы для осуществления права государственной регистрации настоящего Договора; </w:t>
      </w:r>
    </w:p>
    <w:p w:rsidR="0024576C" w:rsidRPr="008F1F68" w:rsidRDefault="0024576C" w:rsidP="0024576C">
      <w:pPr>
        <w:widowControl w:val="0"/>
        <w:ind w:firstLine="708"/>
        <w:outlineLvl w:val="0"/>
        <w:rPr>
          <w:sz w:val="24"/>
          <w:szCs w:val="24"/>
        </w:rPr>
      </w:pPr>
      <w:r w:rsidRPr="008F1F68">
        <w:rPr>
          <w:sz w:val="24"/>
          <w:szCs w:val="24"/>
        </w:rPr>
        <w:t xml:space="preserve">3.1.5. в случае отсутствия информации от Арендатора и (или) органа, осуществляющего государственный кадастровый учет и государственную регистрацию прав, о проведенной государственной регистрации более 3 месяцев со дня подписания настоящего Договора при реализации Арендатором права, предоставленного пунктом 2.2.4 настоящего Договора, либо неосуществления Арендатором права, предоставленного пунктом 2.2.4 настоящего Договора, представить документы для государственной регистрации настоящего Договора в орган, осуществляющий государственный кадастровый учет и государственную регистрацию прав. </w:t>
      </w:r>
    </w:p>
    <w:p w:rsidR="0024576C" w:rsidRPr="008F1F68" w:rsidRDefault="0024576C" w:rsidP="0024576C">
      <w:pPr>
        <w:widowControl w:val="0"/>
        <w:ind w:firstLine="708"/>
        <w:outlineLvl w:val="0"/>
        <w:rPr>
          <w:sz w:val="24"/>
          <w:szCs w:val="24"/>
        </w:rPr>
      </w:pPr>
      <w:r w:rsidRPr="008F1F68">
        <w:rPr>
          <w:sz w:val="24"/>
          <w:szCs w:val="24"/>
        </w:rPr>
        <w:t xml:space="preserve">3.2. Арендатор обязан: </w:t>
      </w:r>
    </w:p>
    <w:p w:rsidR="0024576C" w:rsidRPr="008F1F68" w:rsidRDefault="0024576C" w:rsidP="0024576C">
      <w:pPr>
        <w:widowControl w:val="0"/>
        <w:ind w:firstLine="708"/>
        <w:outlineLvl w:val="0"/>
        <w:rPr>
          <w:sz w:val="24"/>
          <w:szCs w:val="24"/>
        </w:rPr>
      </w:pPr>
      <w:r w:rsidRPr="008F1F68">
        <w:rPr>
          <w:sz w:val="24"/>
          <w:szCs w:val="24"/>
        </w:rPr>
        <w:t xml:space="preserve">3.2.1. использовать Объект по целевому назначению, указанному в пункте 1.2 настоящего Договора; </w:t>
      </w:r>
    </w:p>
    <w:p w:rsidR="0024576C" w:rsidRPr="008F1F68" w:rsidRDefault="0024576C" w:rsidP="0024576C">
      <w:pPr>
        <w:widowControl w:val="0"/>
        <w:ind w:firstLine="708"/>
        <w:outlineLvl w:val="0"/>
        <w:rPr>
          <w:sz w:val="24"/>
          <w:szCs w:val="24"/>
        </w:rPr>
      </w:pPr>
      <w:r w:rsidRPr="008F1F68">
        <w:rPr>
          <w:sz w:val="24"/>
          <w:szCs w:val="24"/>
        </w:rPr>
        <w:t>3.2.2. принять Объект по акту приема-передачи в течение 3 дней со дня подписания настоящего договора Сторонами;</w:t>
      </w:r>
    </w:p>
    <w:p w:rsidR="0024576C" w:rsidRPr="008F1F68" w:rsidRDefault="0024576C" w:rsidP="0024576C">
      <w:pPr>
        <w:widowControl w:val="0"/>
        <w:ind w:firstLine="708"/>
        <w:outlineLvl w:val="0"/>
        <w:rPr>
          <w:sz w:val="24"/>
          <w:szCs w:val="24"/>
        </w:rPr>
      </w:pPr>
      <w:r w:rsidRPr="008F1F68">
        <w:rPr>
          <w:sz w:val="24"/>
          <w:szCs w:val="24"/>
        </w:rPr>
        <w:t xml:space="preserve">3.2.3. в случае реализации Арендатором права, предоставленного пунктом 2.2.4 настоящего Договора, информировать Арендодателя о произведенной государственной регистрации настоящего Договора с направлением подтверждающих документов; </w:t>
      </w:r>
    </w:p>
    <w:p w:rsidR="0024576C" w:rsidRPr="008F1F68" w:rsidRDefault="0024576C" w:rsidP="0024576C">
      <w:pPr>
        <w:widowControl w:val="0"/>
        <w:ind w:firstLine="708"/>
        <w:outlineLvl w:val="0"/>
        <w:rPr>
          <w:sz w:val="24"/>
          <w:szCs w:val="24"/>
        </w:rPr>
      </w:pPr>
      <w:r w:rsidRPr="008F1F68">
        <w:rPr>
          <w:sz w:val="24"/>
          <w:szCs w:val="24"/>
        </w:rPr>
        <w:t xml:space="preserve">3.2.4. установить при входе в Объект вывеску с полным наименованием Арендатора в течение 30 дней со дня принятия Объекта по акту приема-передачи; </w:t>
      </w:r>
    </w:p>
    <w:p w:rsidR="0024576C" w:rsidRPr="008F1F68" w:rsidRDefault="0024576C" w:rsidP="0024576C">
      <w:pPr>
        <w:widowControl w:val="0"/>
        <w:ind w:firstLine="708"/>
        <w:outlineLvl w:val="0"/>
        <w:rPr>
          <w:sz w:val="24"/>
          <w:szCs w:val="24"/>
        </w:rPr>
      </w:pPr>
      <w:r w:rsidRPr="008F1F68">
        <w:rPr>
          <w:sz w:val="24"/>
          <w:szCs w:val="24"/>
        </w:rPr>
        <w:t xml:space="preserve">3.2.5. вносить своевременно и в полном объеме арендную плату в размере, установленном настоящим Договором; </w:t>
      </w:r>
    </w:p>
    <w:p w:rsidR="0024576C" w:rsidRPr="008F1F68" w:rsidRDefault="0024576C" w:rsidP="0024576C">
      <w:pPr>
        <w:widowControl w:val="0"/>
        <w:ind w:firstLine="708"/>
        <w:outlineLvl w:val="0"/>
        <w:rPr>
          <w:sz w:val="24"/>
          <w:szCs w:val="24"/>
        </w:rPr>
      </w:pPr>
      <w:r w:rsidRPr="008F1F68">
        <w:rPr>
          <w:sz w:val="24"/>
          <w:szCs w:val="24"/>
        </w:rPr>
        <w:t>3.2.6. в течение 10 дней после заключения настоящего Договора уведомить Главное управление МЧС России по Пермскому краю о заключении настоящего Договора (в уведомлении указать цель использования Объекта, предусмотренную пунктом 1.2 настоящего Договора). В срок, установленный действующим законодательством, согласовать с Управлением Роспотребнадзора по Пермскому краю условия использования Объекта (в случае если в соответствии с законодательством Российской Федерации для осуществления деятельности требуется специальное согласование), энергоснабжающей организацией - правила пользования электрической энергией. Своевременно выполнять предписания вышеуказанных и иных органов и их должностных лиц по устранению выявленных нарушений.</w:t>
      </w:r>
    </w:p>
    <w:p w:rsidR="0024576C" w:rsidRPr="008F1F68" w:rsidRDefault="0024576C" w:rsidP="0024576C">
      <w:pPr>
        <w:widowControl w:val="0"/>
        <w:outlineLvl w:val="0"/>
        <w:rPr>
          <w:sz w:val="24"/>
          <w:szCs w:val="24"/>
        </w:rPr>
      </w:pPr>
      <w:r w:rsidRPr="008F1F68">
        <w:rPr>
          <w:sz w:val="24"/>
          <w:szCs w:val="24"/>
        </w:rPr>
        <w:t xml:space="preserve">Ответственность за невыполнение требований вышеуказанных органов, иных органов и их </w:t>
      </w:r>
      <w:r w:rsidRPr="008F1F68">
        <w:rPr>
          <w:sz w:val="24"/>
          <w:szCs w:val="24"/>
        </w:rPr>
        <w:lastRenderedPageBreak/>
        <w:t xml:space="preserve">должностных лиц, установленных действующим законодательством, Арендатор несет самостоятельно; </w:t>
      </w:r>
    </w:p>
    <w:p w:rsidR="0024576C" w:rsidRPr="008F1F68" w:rsidRDefault="0024576C" w:rsidP="0024576C">
      <w:pPr>
        <w:widowControl w:val="0"/>
        <w:ind w:firstLine="708"/>
        <w:outlineLvl w:val="0"/>
        <w:rPr>
          <w:sz w:val="24"/>
          <w:szCs w:val="24"/>
        </w:rPr>
      </w:pPr>
      <w:r w:rsidRPr="008F1F68">
        <w:rPr>
          <w:sz w:val="24"/>
          <w:szCs w:val="24"/>
        </w:rPr>
        <w:t xml:space="preserve">3.2.7. в течение всего срока действия настоящего Договора содержать Объект в порядке, предусмотренном техническими, санитарными, противопожарными и иными обязательными правилами и нормами. За свой счет производить текущий ремонт, капитальный ремонт в случае, если он вызван неотложной необходимостью. Обеспечивать сохранность инженерных сетей и инженерного оборудования, расположенного непосредственно в арендуемом Объекте, их эксплуатацию в соответствии с требованиями технических норм и правил. Обеспечивать беспрепятственный доступ специализированных организаций к инженерным сетям и оборудованию, расположенному непосредственно в арендуемом Объекте, для их обслуживания в соответствии с действующим законодательством и (или) правовыми актами города Перми; </w:t>
      </w:r>
    </w:p>
    <w:p w:rsidR="0024576C" w:rsidRPr="008F1F68" w:rsidRDefault="0024576C" w:rsidP="0024576C">
      <w:pPr>
        <w:widowControl w:val="0"/>
        <w:ind w:firstLine="708"/>
        <w:outlineLvl w:val="0"/>
        <w:rPr>
          <w:sz w:val="24"/>
          <w:szCs w:val="24"/>
        </w:rPr>
      </w:pPr>
      <w:r w:rsidRPr="008F1F68">
        <w:t xml:space="preserve"> </w:t>
      </w:r>
      <w:r w:rsidRPr="008F1F68">
        <w:rPr>
          <w:sz w:val="24"/>
          <w:szCs w:val="24"/>
        </w:rPr>
        <w:t>3.2.8. в 30-дневный срок со дня подписания Сторонами настоящего Договора заключить договоры со специализированными организациями на предоставление коммунальных услуг, а именно услуг по водоснабжению, водоотведению, по поставке электрической и тепловой энергии, по вывозу твердых коммунальных отходов и других, в том числе потребляемых при содержании общего имущества в здании, в котором расположен Объект, и эксплуатационных услуг, а именно дезинсекция и дератизация Объекта, содержание и обслуживание инженерных сетей, оборудования, коммуникаций, расположенных на Объекте, прилегающей территории (тротуары, озеленение, вывоз мусора, состояние фасада, очистка кровли от снега и ледовых свесов) в соответствии с действующим законодательством Российской Федерации и (или) правовыми актами города Перми или заключить договор с Арендодателем на возмещение соответствующих платежей.</w:t>
      </w:r>
    </w:p>
    <w:p w:rsidR="0024576C" w:rsidRPr="008F1F68" w:rsidRDefault="0024576C" w:rsidP="0024576C">
      <w:pPr>
        <w:widowControl w:val="0"/>
        <w:ind w:firstLine="708"/>
        <w:outlineLvl w:val="0"/>
        <w:rPr>
          <w:sz w:val="24"/>
          <w:szCs w:val="24"/>
        </w:rPr>
      </w:pPr>
      <w:r w:rsidRPr="008F1F68">
        <w:rPr>
          <w:sz w:val="24"/>
          <w:szCs w:val="24"/>
        </w:rPr>
        <w:t xml:space="preserve">Исполнять обязанности по оплате поставляемых коммунальных услуг, эксплуатационных услуг в соответствии с такими договорами. В случае взыскания в судебном порядке с Арендодателя денежных средств по причине нарушения Арендатором условий оплаты коммунальных, эксплуатационных услуг Арендодатель требует взыскания их с Арендатора в порядке, предусмотренном действующим законодательством. Обеспечивать учет потребления коммунальных услуг на Объекте. Копии заключенных договоров на предоставление коммунальных услуг и эксплуатационных услуг, заверенные в установленном законодательством порядке, представить Арендодателю в течение 30 дней с даты заключения указанных договоров. Представить Арендодателю акт сверки расчетов с поставщиками услуг по заключенным договорам на предоставление коммунальных услуг и эксплуатационных услуг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  При установке, замене приборов учета копии подтверждающих документов, заверенные в установленном законодательством порядке, представлять Арендодателю в течение 30 дней; </w:t>
      </w:r>
    </w:p>
    <w:p w:rsidR="0024576C" w:rsidRPr="008F1F68" w:rsidRDefault="0024576C" w:rsidP="0024576C">
      <w:pPr>
        <w:widowControl w:val="0"/>
        <w:ind w:firstLine="708"/>
        <w:outlineLvl w:val="0"/>
        <w:rPr>
          <w:sz w:val="24"/>
          <w:szCs w:val="24"/>
        </w:rPr>
      </w:pPr>
      <w:r w:rsidRPr="008F1F68">
        <w:rPr>
          <w:sz w:val="24"/>
          <w:szCs w:val="24"/>
        </w:rPr>
        <w:t>3.2.9. нести расходы по содержанию инженерного оборудования, находящегося в арендуемом Объекте, в том числе центрального теплового пункта, индивидуального теплового пункта, пожарных насосов, водомерных узлов, узлов учета тепловой энергии, горячего водоснабжения и иного инженерного оборудования;</w:t>
      </w:r>
    </w:p>
    <w:p w:rsidR="0024576C" w:rsidRPr="008F1F68" w:rsidRDefault="0024576C" w:rsidP="0024576C">
      <w:pPr>
        <w:widowControl w:val="0"/>
        <w:ind w:firstLine="709"/>
        <w:outlineLvl w:val="0"/>
        <w:rPr>
          <w:sz w:val="24"/>
          <w:szCs w:val="24"/>
        </w:rPr>
      </w:pPr>
      <w:r w:rsidRPr="008F1F68">
        <w:rPr>
          <w:sz w:val="24"/>
          <w:szCs w:val="24"/>
        </w:rPr>
        <w:t xml:space="preserve">3.2.10. при прекращении Договора Арендатор передает Объект Арендодателю со всеми неотделимыми улучшениями, исправно работающим инженерным оборудованием в течение 3 дней с даты прекращения (досрочного расторжения) настоящего Договора по акту приема-передачи; </w:t>
      </w:r>
    </w:p>
    <w:p w:rsidR="0024576C" w:rsidRPr="008F1F68" w:rsidRDefault="0024576C" w:rsidP="0024576C">
      <w:pPr>
        <w:widowControl w:val="0"/>
        <w:ind w:firstLine="708"/>
        <w:outlineLvl w:val="0"/>
        <w:rPr>
          <w:sz w:val="24"/>
          <w:szCs w:val="24"/>
        </w:rPr>
      </w:pPr>
      <w:r w:rsidRPr="008F1F68">
        <w:rPr>
          <w:sz w:val="24"/>
          <w:szCs w:val="24"/>
        </w:rPr>
        <w:t xml:space="preserve">3.2.11. застраховать Объект на случай его гибели и повреждения в течение 30 дней со дня подписания настоящего Договора в соответствии с действующим законодательством и (или) правовыми актами города Перми. Объект должен быть застрахован в течение всего срока действия договора аренды. Копии страховых полисов, заверенные в установленном законодательством порядке, представить Арендодателю в течение 10 дней со дня заключения договора страхования. При наступлении страхового случая, предусмотренного настоящим Договором, незамедлительно (в течение 24 часов с момента наступления страхового случая) сообщить о гибели (повреждении) Объекта Арендодателю; </w:t>
      </w:r>
    </w:p>
    <w:p w:rsidR="0024576C" w:rsidRPr="008F1F68" w:rsidRDefault="0024576C" w:rsidP="0024576C">
      <w:pPr>
        <w:widowControl w:val="0"/>
        <w:ind w:firstLine="708"/>
        <w:outlineLvl w:val="0"/>
        <w:rPr>
          <w:sz w:val="24"/>
          <w:szCs w:val="24"/>
        </w:rPr>
      </w:pPr>
      <w:r w:rsidRPr="008F1F68">
        <w:rPr>
          <w:sz w:val="24"/>
          <w:szCs w:val="24"/>
        </w:rPr>
        <w:t xml:space="preserve">3.2.12. восстановить Объект за счет собственных средств в случаях его приведения в период </w:t>
      </w:r>
      <w:r w:rsidRPr="008F1F68">
        <w:rPr>
          <w:sz w:val="24"/>
          <w:szCs w:val="24"/>
        </w:rPr>
        <w:lastRenderedPageBreak/>
        <w:t xml:space="preserve">действия Договора в аварийное (ненормативное) либо иное непригодное для эксплуатации по целевому назначению состояние, возместить Арендодателю причиненный ущерб в полном объеме; </w:t>
      </w:r>
    </w:p>
    <w:p w:rsidR="0024576C" w:rsidRPr="008F1F68" w:rsidRDefault="0024576C" w:rsidP="0024576C">
      <w:pPr>
        <w:widowControl w:val="0"/>
        <w:ind w:firstLine="708"/>
        <w:outlineLvl w:val="0"/>
        <w:rPr>
          <w:sz w:val="24"/>
          <w:szCs w:val="24"/>
        </w:rPr>
      </w:pPr>
      <w:r w:rsidRPr="008F1F68">
        <w:rPr>
          <w:sz w:val="24"/>
          <w:szCs w:val="24"/>
        </w:rPr>
        <w:t xml:space="preserve">3.2.13. извещать Арендодателя в письменном виде в 10-дневный срок о произошедших изменениях: реорганизации, ликвидации, изменении наименования, места нахождения, почтового адреса, банковских реквизитов, лишении лицензии на право деятельности на Объекте; </w:t>
      </w:r>
    </w:p>
    <w:p w:rsidR="0024576C" w:rsidRPr="008F1F68" w:rsidRDefault="0024576C" w:rsidP="0024576C">
      <w:pPr>
        <w:widowControl w:val="0"/>
        <w:ind w:firstLine="708"/>
        <w:outlineLvl w:val="0"/>
        <w:rPr>
          <w:sz w:val="24"/>
          <w:szCs w:val="24"/>
        </w:rPr>
      </w:pPr>
      <w:r w:rsidRPr="008F1F68">
        <w:rPr>
          <w:sz w:val="24"/>
          <w:szCs w:val="24"/>
        </w:rPr>
        <w:t xml:space="preserve">3.2.14. обеспечивать Арендодателю (представителю Арендодателя) доступ на Объект в любое время в целях контроля за соблюдением условий (исполнением обязательств) настоящего Договора; </w:t>
      </w:r>
    </w:p>
    <w:p w:rsidR="0024576C" w:rsidRPr="008F1F68" w:rsidRDefault="0024576C" w:rsidP="0024576C">
      <w:pPr>
        <w:widowControl w:val="0"/>
        <w:ind w:firstLine="708"/>
        <w:outlineLvl w:val="0"/>
        <w:rPr>
          <w:sz w:val="24"/>
          <w:szCs w:val="24"/>
        </w:rPr>
      </w:pPr>
      <w:r w:rsidRPr="008F1F68">
        <w:rPr>
          <w:sz w:val="24"/>
          <w:szCs w:val="24"/>
        </w:rPr>
        <w:t>3.2.15. обеспечивать и осуществлять в соответствии с действующим законодательством самостоятельно или посредством привлечения третьих лиц охрану Объекта или заключить договор с Арендодателем на возмещение соответствующих платежей.</w:t>
      </w:r>
    </w:p>
    <w:p w:rsidR="0024576C" w:rsidRPr="008F1F68" w:rsidRDefault="0024576C" w:rsidP="0024576C">
      <w:pPr>
        <w:pStyle w:val="ConsPlusNormal"/>
        <w:jc w:val="both"/>
        <w:rPr>
          <w:rFonts w:ascii="Times New Roman" w:hAnsi="Times New Roman" w:cs="Times New Roman"/>
          <w:sz w:val="24"/>
          <w:szCs w:val="24"/>
        </w:rPr>
      </w:pPr>
      <w:r w:rsidRPr="008F1F68">
        <w:rPr>
          <w:rFonts w:ascii="Times New Roman" w:hAnsi="Times New Roman" w:cs="Times New Roman"/>
          <w:sz w:val="24"/>
          <w:szCs w:val="24"/>
        </w:rPr>
        <w:t>3.2.16. вносить своевременно и в полном объеме арендную плату в размере, установленном настоящим Договором;</w:t>
      </w:r>
    </w:p>
    <w:p w:rsidR="0024576C" w:rsidRPr="008F1F68" w:rsidRDefault="0024576C" w:rsidP="0024576C">
      <w:pPr>
        <w:pStyle w:val="ConsPlusNormal"/>
        <w:jc w:val="both"/>
        <w:rPr>
          <w:rFonts w:ascii="Times New Roman" w:hAnsi="Times New Roman" w:cs="Times New Roman"/>
          <w:sz w:val="24"/>
          <w:szCs w:val="24"/>
        </w:rPr>
      </w:pPr>
      <w:r w:rsidRPr="008F1F68">
        <w:rPr>
          <w:rFonts w:ascii="Times New Roman" w:hAnsi="Times New Roman" w:cs="Times New Roman"/>
          <w:sz w:val="24"/>
          <w:szCs w:val="24"/>
        </w:rPr>
        <w:t>3.2.17. в течение всего срока действия настоящего Договора содержать Объект</w:t>
      </w:r>
      <w:r w:rsidRPr="008F1F68">
        <w:rPr>
          <w:rFonts w:ascii="Times New Roman" w:hAnsi="Times New Roman" w:cs="Times New Roman"/>
          <w:sz w:val="24"/>
          <w:szCs w:val="24"/>
        </w:rPr>
        <w:tab/>
        <w:t>в порядке, предусмотренном техническими,</w:t>
      </w:r>
      <w:r w:rsidRPr="008F1F68">
        <w:rPr>
          <w:rFonts w:ascii="Times New Roman" w:hAnsi="Times New Roman" w:cs="Times New Roman"/>
          <w:sz w:val="24"/>
          <w:szCs w:val="24"/>
        </w:rPr>
        <w:tab/>
        <w:t>санитарными, противопожарными и иными обязательными правилами и нормами. За свой счет производить текущий ремонт, капитальный ремонт в случае, если он вызван неотложной необходимостью.</w:t>
      </w:r>
    </w:p>
    <w:p w:rsidR="0024576C" w:rsidRPr="008F1F68" w:rsidRDefault="0024576C" w:rsidP="0024576C">
      <w:pPr>
        <w:pStyle w:val="ConsPlusNormal"/>
        <w:jc w:val="both"/>
        <w:rPr>
          <w:rFonts w:ascii="Times New Roman" w:hAnsi="Times New Roman" w:cs="Times New Roman"/>
          <w:sz w:val="24"/>
          <w:szCs w:val="24"/>
        </w:rPr>
      </w:pPr>
      <w:r w:rsidRPr="008F1F68">
        <w:rPr>
          <w:rFonts w:ascii="Times New Roman" w:hAnsi="Times New Roman" w:cs="Times New Roman"/>
          <w:sz w:val="24"/>
          <w:szCs w:val="24"/>
        </w:rPr>
        <w:t>Обеспечивать сохранность инженерных сетей и инженерного оборудования, расположенного непосредственно в арендуемом Объекте, их эксплуатацию в соответствии с требованиями технических норм и правил.</w:t>
      </w:r>
    </w:p>
    <w:p w:rsidR="0024576C" w:rsidRPr="008F1F68" w:rsidRDefault="0024576C" w:rsidP="0024576C">
      <w:pPr>
        <w:pStyle w:val="ConsPlusNormal"/>
        <w:jc w:val="both"/>
        <w:rPr>
          <w:rFonts w:ascii="Times New Roman" w:hAnsi="Times New Roman" w:cs="Times New Roman"/>
          <w:sz w:val="24"/>
          <w:szCs w:val="24"/>
        </w:rPr>
      </w:pPr>
      <w:r w:rsidRPr="008F1F68">
        <w:rPr>
          <w:rFonts w:ascii="Times New Roman" w:hAnsi="Times New Roman" w:cs="Times New Roman"/>
          <w:sz w:val="24"/>
          <w:szCs w:val="24"/>
        </w:rPr>
        <w:t>Обеспечивать беспрепятственный доступ специализированных организаций к инженерным сетям</w:t>
      </w:r>
      <w:r w:rsidRPr="008F1F68">
        <w:rPr>
          <w:rFonts w:ascii="Times New Roman" w:hAnsi="Times New Roman" w:cs="Times New Roman"/>
          <w:sz w:val="24"/>
          <w:szCs w:val="24"/>
        </w:rPr>
        <w:tab/>
        <w:t>и оборудованию, расположенному</w:t>
      </w:r>
      <w:r w:rsidRPr="008F1F68">
        <w:rPr>
          <w:rFonts w:ascii="Times New Roman" w:hAnsi="Times New Roman" w:cs="Times New Roman"/>
          <w:sz w:val="24"/>
          <w:szCs w:val="24"/>
        </w:rPr>
        <w:tab/>
        <w:t>непосредственно в арендуемом Объекте, для их обслуживания в соответствии с действующим законодательством и (или) правовыми актами города Перми.</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t>IV. Порядок расчетов и платежей</w:t>
      </w:r>
    </w:p>
    <w:p w:rsidR="0024576C" w:rsidRPr="008F1F68" w:rsidRDefault="0024576C" w:rsidP="0024576C">
      <w:pPr>
        <w:pStyle w:val="ConsPlusNormal"/>
        <w:jc w:val="both"/>
        <w:rPr>
          <w:rFonts w:ascii="Times New Roman" w:hAnsi="Times New Roman" w:cs="Times New Roman"/>
          <w:b/>
          <w:sz w:val="24"/>
          <w:szCs w:val="24"/>
        </w:rPr>
      </w:pPr>
    </w:p>
    <w:p w:rsidR="0024576C" w:rsidRPr="008F1F68" w:rsidRDefault="0024576C" w:rsidP="0024576C">
      <w:pPr>
        <w:widowControl w:val="0"/>
        <w:ind w:firstLine="851"/>
        <w:outlineLvl w:val="0"/>
        <w:rPr>
          <w:sz w:val="24"/>
          <w:szCs w:val="24"/>
        </w:rPr>
      </w:pPr>
      <w:r w:rsidRPr="008F1F68">
        <w:rPr>
          <w:sz w:val="24"/>
          <w:szCs w:val="24"/>
        </w:rPr>
        <w:t xml:space="preserve">4.1. Арендная плата за Объект устанавливается в размере, указанном в приложении № 3 к настоящему Договору. </w:t>
      </w:r>
    </w:p>
    <w:p w:rsidR="0024576C" w:rsidRPr="008F1F68" w:rsidRDefault="0024576C" w:rsidP="0024576C">
      <w:pPr>
        <w:widowControl w:val="0"/>
        <w:ind w:firstLine="851"/>
        <w:outlineLvl w:val="0"/>
        <w:rPr>
          <w:sz w:val="24"/>
          <w:szCs w:val="24"/>
        </w:rPr>
      </w:pPr>
      <w:r w:rsidRPr="008F1F68">
        <w:rPr>
          <w:sz w:val="24"/>
          <w:szCs w:val="24"/>
        </w:rPr>
        <w:t xml:space="preserve">4.2. Арендная плата без учета налога на добавленную стоимость (НДС), составляющая      </w:t>
      </w:r>
      <w:r w:rsidRPr="008F1F68">
        <w:rPr>
          <w:b/>
          <w:sz w:val="24"/>
          <w:szCs w:val="24"/>
        </w:rPr>
        <w:t>________________________________________________</w:t>
      </w:r>
      <w:r w:rsidRPr="008F1F68">
        <w:rPr>
          <w:sz w:val="24"/>
          <w:szCs w:val="24"/>
        </w:rPr>
        <w:t xml:space="preserve">, вносится ежемесячно, не позднее 25 числа месяца, предшествующего оплачиваемому месяцу, по следующим реквизитам: </w:t>
      </w:r>
    </w:p>
    <w:p w:rsidR="0024576C" w:rsidRPr="008F1F68" w:rsidRDefault="0024576C" w:rsidP="0024576C">
      <w:pPr>
        <w:pStyle w:val="msonormalmailrucssattributepostfix"/>
        <w:spacing w:before="0" w:beforeAutospacing="0" w:after="0" w:afterAutospacing="0"/>
        <w:ind w:right="-3" w:firstLine="900"/>
      </w:pPr>
      <w:r w:rsidRPr="008F1F68">
        <w:t>_______________________________________</w:t>
      </w:r>
    </w:p>
    <w:p w:rsidR="0024576C" w:rsidRPr="008F1F68" w:rsidRDefault="0024576C" w:rsidP="0024576C">
      <w:pPr>
        <w:pStyle w:val="msonormalmailrucssattributepostfix"/>
        <w:spacing w:before="0" w:beforeAutospacing="0" w:after="0" w:afterAutospacing="0"/>
        <w:ind w:right="-3" w:firstLine="900"/>
      </w:pPr>
    </w:p>
    <w:p w:rsidR="0024576C" w:rsidRPr="008F1F68" w:rsidRDefault="0024576C" w:rsidP="0024576C">
      <w:pPr>
        <w:autoSpaceDE/>
        <w:autoSpaceDN/>
        <w:adjustRightInd/>
        <w:ind w:firstLine="900"/>
        <w:jc w:val="left"/>
        <w:outlineLvl w:val="9"/>
        <w:rPr>
          <w:sz w:val="24"/>
          <w:szCs w:val="24"/>
        </w:rPr>
      </w:pPr>
    </w:p>
    <w:p w:rsidR="0024576C" w:rsidRPr="008F1F68" w:rsidRDefault="0024576C" w:rsidP="0024576C">
      <w:pPr>
        <w:widowControl w:val="0"/>
        <w:ind w:firstLine="851"/>
        <w:outlineLvl w:val="0"/>
        <w:rPr>
          <w:sz w:val="24"/>
          <w:szCs w:val="24"/>
        </w:rPr>
      </w:pPr>
      <w:r w:rsidRPr="008F1F68">
        <w:rPr>
          <w:sz w:val="24"/>
          <w:szCs w:val="24"/>
        </w:rPr>
        <w:t xml:space="preserve">В течение 5 дней со дня заключения Договора Арендатор обязан оплатить по указанным реквизитам: </w:t>
      </w:r>
    </w:p>
    <w:p w:rsidR="0024576C" w:rsidRPr="008F1F68" w:rsidRDefault="0024576C" w:rsidP="0024576C">
      <w:pPr>
        <w:widowControl w:val="0"/>
        <w:ind w:firstLine="851"/>
        <w:outlineLvl w:val="0"/>
        <w:rPr>
          <w:sz w:val="24"/>
          <w:szCs w:val="24"/>
        </w:rPr>
      </w:pPr>
      <w:r w:rsidRPr="008F1F68">
        <w:rPr>
          <w:sz w:val="24"/>
          <w:szCs w:val="24"/>
        </w:rPr>
        <w:t xml:space="preserve">- арендную плату со дня начала фактического пользования Объектом до конца месяца, следующего за месяцем заключения Договора; </w:t>
      </w:r>
    </w:p>
    <w:p w:rsidR="0024576C" w:rsidRPr="008F1F68" w:rsidRDefault="0024576C" w:rsidP="0024576C">
      <w:pPr>
        <w:widowControl w:val="0"/>
        <w:ind w:firstLine="851"/>
        <w:outlineLvl w:val="0"/>
        <w:rPr>
          <w:sz w:val="24"/>
          <w:szCs w:val="24"/>
        </w:rPr>
      </w:pPr>
      <w:r w:rsidRPr="008F1F68">
        <w:rPr>
          <w:sz w:val="24"/>
          <w:szCs w:val="24"/>
        </w:rPr>
        <w:t>- обеспечительный арендный платеж в размере квартальной арендной платы, который засчитывается как платеж за последний квартал аренды по настоящему Договору и удерживается Арендодателем в счет возмещения арендных платежей и иных денежных обязательств при расторжении настоящего Договора в порядке, предусмотренном настоящим Договором.</w:t>
      </w:r>
    </w:p>
    <w:p w:rsidR="0024576C" w:rsidRPr="008F1F68" w:rsidRDefault="0024576C" w:rsidP="0024576C">
      <w:pPr>
        <w:widowControl w:val="0"/>
        <w:ind w:firstLine="851"/>
        <w:outlineLvl w:val="0"/>
        <w:rPr>
          <w:sz w:val="24"/>
          <w:szCs w:val="24"/>
        </w:rPr>
      </w:pPr>
      <w:r w:rsidRPr="008F1F68">
        <w:rPr>
          <w:sz w:val="24"/>
          <w:szCs w:val="24"/>
        </w:rPr>
        <w:t xml:space="preserve">В случае просрочки оплаты арендной платы обеспечительный арендный платеж засчитывается в первый день просрочки в счет исполнения текущих обязательств Арендатора по внесению арендной платы, при этом Арендатор обязан восполнить (уплатить Арендодателю) обеспечительный арендный платеж не позднее 30 числа текущего месяца. В случае изменения арендной платы обеспечительный арендный платеж подлежит соответствующему увеличению или уменьшению, разница уплачивается Арендатором (возвращается Арендодателем) в течение 10 дней со дня изменения арендной платы (письменного обращения Арендатора о перерасчете обеспечительного платежа). Арендатор не имеет права на получение процентов с Арендодателя за пользование обеспечительным арендным платежом. В случае досрочного расторжения настоящего </w:t>
      </w:r>
      <w:r w:rsidRPr="008F1F68">
        <w:rPr>
          <w:sz w:val="24"/>
          <w:szCs w:val="24"/>
        </w:rPr>
        <w:lastRenderedPageBreak/>
        <w:t xml:space="preserve">Договора обеспечительный арендный платеж подлежит возврату Арендатору в течение 15 банковских дней со дня расторжения настоящего Договора после возврата Объекта по акту приема- передачи при условиях, что арендная плата уплачена полностью за весь период пользования Объектом и отсутствуют неисполненные на дату расторжения Договора денежные обязательства. </w:t>
      </w:r>
    </w:p>
    <w:p w:rsidR="0024576C" w:rsidRPr="008F1F68" w:rsidRDefault="0024576C" w:rsidP="0024576C">
      <w:pPr>
        <w:widowControl w:val="0"/>
        <w:ind w:firstLine="851"/>
        <w:outlineLvl w:val="0"/>
        <w:rPr>
          <w:sz w:val="24"/>
          <w:szCs w:val="24"/>
        </w:rPr>
      </w:pPr>
      <w:r w:rsidRPr="008F1F68">
        <w:rPr>
          <w:sz w:val="24"/>
          <w:szCs w:val="24"/>
        </w:rPr>
        <w:t>4.3. Размер арендной платы может быть изменен в порядке, предусмотренном действующим законодательством и (или) правовыми актами города Перми. Увеличение (индексация) арендной платы на следующий календарный год (с 1 января) происходит на основании сводного индекса потребительских цен, установленного прогнозом социально-экономического развития города Перми  на соответствующий год, утвержденным администрацией города Перми в установленном порядке, и осуществляется Арендодателем в одностороннем порядке путем направления Арендатору до 01 января следующего года письменного уведомления об увеличении (индексации) арендной платы с указанием размера арендной платы в увеличенном размере способом, позволяющим удостовериться в факте получения Арендатором указанного уведомления.</w:t>
      </w:r>
    </w:p>
    <w:p w:rsidR="0024576C" w:rsidRPr="008F1F68" w:rsidRDefault="0024576C" w:rsidP="0024576C">
      <w:pPr>
        <w:pStyle w:val="ConsPlusNormal"/>
        <w:jc w:val="both"/>
        <w:rPr>
          <w:rFonts w:ascii="Times New Roman" w:hAnsi="Times New Roman" w:cs="Times New Roman"/>
          <w:sz w:val="24"/>
          <w:szCs w:val="24"/>
        </w:rPr>
      </w:pPr>
      <w:r w:rsidRPr="008F1F68">
        <w:rPr>
          <w:rFonts w:ascii="Times New Roman" w:hAnsi="Times New Roman" w:cs="Times New Roman"/>
          <w:sz w:val="24"/>
          <w:szCs w:val="24"/>
        </w:rPr>
        <w:t>4.4.</w:t>
      </w:r>
      <w:r w:rsidRPr="008F1F68">
        <w:rPr>
          <w:rFonts w:ascii="Times New Roman" w:hAnsi="Times New Roman" w:cs="Times New Roman"/>
          <w:sz w:val="24"/>
          <w:szCs w:val="24"/>
        </w:rPr>
        <w:tab/>
        <w:t>Датой внесения платежа по настоящему Договору считается дата зачисления соответствующих сумм на счет, указанный в пункте 4.2 настоящего Договора.</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t>V. Прочие условия</w:t>
      </w:r>
    </w:p>
    <w:p w:rsidR="0024576C" w:rsidRPr="008F1F68" w:rsidRDefault="0024576C" w:rsidP="0024576C">
      <w:pPr>
        <w:pStyle w:val="ConsPlusNormal"/>
        <w:jc w:val="both"/>
        <w:rPr>
          <w:rFonts w:ascii="Times New Roman" w:hAnsi="Times New Roman" w:cs="Times New Roman"/>
          <w:b/>
          <w:sz w:val="24"/>
          <w:szCs w:val="24"/>
        </w:rPr>
      </w:pPr>
    </w:p>
    <w:p w:rsidR="0024576C" w:rsidRPr="008F1F68" w:rsidRDefault="0024576C" w:rsidP="0024576C">
      <w:pPr>
        <w:widowControl w:val="0"/>
        <w:ind w:firstLine="851"/>
        <w:outlineLvl w:val="0"/>
        <w:rPr>
          <w:sz w:val="24"/>
          <w:szCs w:val="24"/>
        </w:rPr>
      </w:pPr>
      <w:r w:rsidRPr="008F1F68">
        <w:rPr>
          <w:sz w:val="24"/>
          <w:szCs w:val="24"/>
        </w:rPr>
        <w:t xml:space="preserve">5.1. В случае проведения капитального ремонта Объекта, перепланировки и переустройства, реконструкции и иных неотделимых улучшений Объекта Арендатор обязан до начала проведения таких работ направить Арендодателю письмо с просьбой о даче согласия на проведение работ, обоснованием необходимости, указанием объема и стоимости работ. Арендодатель в течение месяца со дня получения письма направляет Арендатору письменный ответ, содержащий решение о согласии или об отказе на проведение работ. </w:t>
      </w:r>
    </w:p>
    <w:p w:rsidR="0024576C" w:rsidRPr="008F1F68" w:rsidRDefault="0024576C" w:rsidP="0024576C">
      <w:pPr>
        <w:widowControl w:val="0"/>
        <w:ind w:firstLine="851"/>
        <w:outlineLvl w:val="0"/>
        <w:rPr>
          <w:sz w:val="24"/>
          <w:szCs w:val="24"/>
        </w:rPr>
      </w:pPr>
      <w:r w:rsidRPr="008F1F68">
        <w:rPr>
          <w:sz w:val="24"/>
          <w:szCs w:val="24"/>
        </w:rPr>
        <w:t>5.2. Арендатор приступает к проведению капитального ремонта Объекта, перепланировки и переустройства, реконструкции и иных неотделимых улучшений Объекта только при наличии письменного согласия Арендодателя и на основании документации, разработанной и согласованной в порядке, предусмотренном действующим законодательством и (или) правовыми актами города Перми.</w:t>
      </w:r>
    </w:p>
    <w:p w:rsidR="0024576C" w:rsidRPr="008F1F68" w:rsidRDefault="0024576C" w:rsidP="0024576C">
      <w:pPr>
        <w:widowControl w:val="0"/>
        <w:ind w:firstLine="709"/>
        <w:outlineLvl w:val="0"/>
        <w:rPr>
          <w:sz w:val="24"/>
          <w:szCs w:val="24"/>
        </w:rPr>
      </w:pPr>
      <w:r w:rsidRPr="008F1F68">
        <w:rPr>
          <w:sz w:val="24"/>
          <w:szCs w:val="24"/>
        </w:rPr>
        <w:t xml:space="preserve">5.3. После завершения капитального ремонта Объекта, реконструкции и иных неотделимых улучшений Арендатор в случаях, предусмотренных действующим законодательством, обязан ввести Объект в эксплуатацию. </w:t>
      </w:r>
    </w:p>
    <w:p w:rsidR="0024576C" w:rsidRPr="008F1F68" w:rsidRDefault="0024576C" w:rsidP="0024576C">
      <w:pPr>
        <w:widowControl w:val="0"/>
        <w:ind w:firstLine="709"/>
        <w:outlineLvl w:val="0"/>
        <w:rPr>
          <w:sz w:val="24"/>
          <w:szCs w:val="24"/>
        </w:rPr>
      </w:pPr>
      <w:r w:rsidRPr="008F1F68">
        <w:rPr>
          <w:sz w:val="24"/>
          <w:szCs w:val="24"/>
        </w:rPr>
        <w:t xml:space="preserve">5.4. В течение 10 дней со дня окончания текущего ремонта, капитального ремонта Объекта, перепланировки и переустройства, реконструкции и иных неотделимых улучшений Объекта Арендатор уведомляет об этом Арендодателя. </w:t>
      </w:r>
    </w:p>
    <w:p w:rsidR="0024576C" w:rsidRPr="008F1F68" w:rsidRDefault="0024576C" w:rsidP="0024576C">
      <w:pPr>
        <w:widowControl w:val="0"/>
        <w:ind w:firstLine="709"/>
        <w:outlineLvl w:val="0"/>
        <w:rPr>
          <w:sz w:val="24"/>
          <w:szCs w:val="24"/>
        </w:rPr>
      </w:pPr>
      <w:r w:rsidRPr="008F1F68">
        <w:rPr>
          <w:sz w:val="24"/>
          <w:szCs w:val="24"/>
        </w:rPr>
        <w:t xml:space="preserve">5.5. При расторжении настоящего Договора затраты Арендатора (субарендатора) на произведенные с согласия Арендодателя неотделимые улучшения Объекта Арендодателем не возмещаются, отделимые улучшения Объекта являются собственностью муниципального образования город Пермь. </w:t>
      </w:r>
    </w:p>
    <w:p w:rsidR="0024576C" w:rsidRPr="008F1F68" w:rsidRDefault="0024576C" w:rsidP="0024576C">
      <w:pPr>
        <w:widowControl w:val="0"/>
        <w:ind w:firstLine="709"/>
        <w:outlineLvl w:val="0"/>
        <w:rPr>
          <w:sz w:val="24"/>
          <w:szCs w:val="24"/>
        </w:rPr>
      </w:pPr>
      <w:r w:rsidRPr="008F1F68">
        <w:rPr>
          <w:sz w:val="24"/>
          <w:szCs w:val="24"/>
        </w:rPr>
        <w:t xml:space="preserve">5.6. В случае проведения без письменного согласия Арендодателя и (или) с нарушением требований действующего законодательства капитального ремонта Объекта, перепланировки и переустройства капитального характера, модернизации, реконструкции, достройки, дооборудования и иных неотделимых улучшений Объекта, замены или установки дополнительного инженерного оборудования Арендатор обязан за счет собственных средств в установленные Арендодателем сроки привести Объект в первоначальное состояние. </w:t>
      </w:r>
    </w:p>
    <w:p w:rsidR="0024576C" w:rsidRPr="008F1F68" w:rsidRDefault="0024576C" w:rsidP="0024576C">
      <w:pPr>
        <w:widowControl w:val="0"/>
        <w:ind w:firstLine="709"/>
        <w:outlineLvl w:val="0"/>
        <w:rPr>
          <w:sz w:val="24"/>
          <w:szCs w:val="24"/>
        </w:rPr>
      </w:pPr>
      <w:r w:rsidRPr="008F1F68">
        <w:rPr>
          <w:sz w:val="24"/>
          <w:szCs w:val="24"/>
        </w:rPr>
        <w:t>5.7. Арендатор не имеет права передавать свои права и обязанности третьим   лицам, кроме обязанности внесения арендных платежей с указанием плательщика по настоящему Договору (арендный платеж по Договору от «__» ________ 20__ г., назначение платежа).</w:t>
      </w:r>
    </w:p>
    <w:p w:rsidR="0024576C" w:rsidRPr="008F1F68" w:rsidRDefault="0024576C" w:rsidP="0024576C">
      <w:pPr>
        <w:widowControl w:val="0"/>
        <w:ind w:firstLine="709"/>
        <w:outlineLvl w:val="0"/>
        <w:rPr>
          <w:sz w:val="24"/>
          <w:szCs w:val="24"/>
        </w:rPr>
      </w:pPr>
      <w:r w:rsidRPr="008F1F68">
        <w:rPr>
          <w:sz w:val="24"/>
          <w:szCs w:val="24"/>
        </w:rPr>
        <w:t xml:space="preserve">5.8. Арендатор не имеет права закладывать или отчуждать Объект (за исключением сдачи в субаренду с разрешения Арендодателя). Договор субаренды прекращает свое действие при досрочном прекращении договора аренды. </w:t>
      </w:r>
    </w:p>
    <w:p w:rsidR="0024576C" w:rsidRPr="008F1F68" w:rsidRDefault="0024576C" w:rsidP="0024576C">
      <w:pPr>
        <w:widowControl w:val="0"/>
        <w:ind w:firstLine="709"/>
        <w:outlineLvl w:val="0"/>
        <w:rPr>
          <w:sz w:val="24"/>
          <w:szCs w:val="24"/>
        </w:rPr>
      </w:pPr>
      <w:r w:rsidRPr="008F1F68">
        <w:rPr>
          <w:sz w:val="24"/>
          <w:szCs w:val="24"/>
        </w:rPr>
        <w:lastRenderedPageBreak/>
        <w:t xml:space="preserve">5.9. Размещение автотранспорта (автостоянок, парковок) на территории, прилегающей к Объекту, осуществляется в соответствии с действующим законодательством и (или) правовыми актами города Перми. </w:t>
      </w:r>
    </w:p>
    <w:p w:rsidR="0024576C" w:rsidRPr="008F1F68" w:rsidRDefault="0024576C" w:rsidP="0024576C">
      <w:pPr>
        <w:widowControl w:val="0"/>
        <w:ind w:firstLine="709"/>
        <w:outlineLvl w:val="0"/>
        <w:rPr>
          <w:sz w:val="24"/>
          <w:szCs w:val="24"/>
        </w:rPr>
      </w:pPr>
      <w:r w:rsidRPr="008F1F68">
        <w:rPr>
          <w:sz w:val="24"/>
          <w:szCs w:val="24"/>
        </w:rPr>
        <w:t>5.10. При наличии в Договоре обязательств по осуществлению Арендатором инвестиционных вложений в Объект Стороны заключают инвестиционное соглашение.</w:t>
      </w:r>
    </w:p>
    <w:p w:rsidR="0024576C" w:rsidRPr="008F1F68" w:rsidRDefault="0024576C" w:rsidP="0024576C">
      <w:pPr>
        <w:widowControl w:val="0"/>
        <w:ind w:firstLine="709"/>
        <w:rPr>
          <w:sz w:val="24"/>
          <w:szCs w:val="24"/>
        </w:rPr>
      </w:pPr>
      <w:r w:rsidRPr="008F1F68">
        <w:rPr>
          <w:sz w:val="24"/>
          <w:szCs w:val="24"/>
        </w:rPr>
        <w:t xml:space="preserve">5.11.  Арендатор обязан предоставить определенным законодательством категориям обучающихся бесплатное питание за счет бюджетных средств на сумму, установленную Законом Пермского края от 09 сентября </w:t>
      </w:r>
      <w:smartTag w:uri="urn:schemas-microsoft-com:office:smarttags" w:element="metricconverter">
        <w:smartTagPr>
          <w:attr w:name="ProductID" w:val="1996 г"/>
        </w:smartTagPr>
        <w:r w:rsidRPr="008F1F68">
          <w:rPr>
            <w:sz w:val="24"/>
            <w:szCs w:val="24"/>
          </w:rPr>
          <w:t>1996 г</w:t>
        </w:r>
      </w:smartTag>
      <w:r w:rsidRPr="008F1F68">
        <w:rPr>
          <w:sz w:val="24"/>
          <w:szCs w:val="24"/>
        </w:rPr>
        <w:t xml:space="preserve">. № 533–83 «О социальных гарантиях и мерах социальной поддержки семьи, материнства и детства в Пермском крае» и Решениями Пермской городской Думы от 27 ноября </w:t>
      </w:r>
      <w:smartTag w:uri="urn:schemas-microsoft-com:office:smarttags" w:element="metricconverter">
        <w:smartTagPr>
          <w:attr w:name="ProductID" w:val="2007 г"/>
        </w:smartTagPr>
        <w:r w:rsidRPr="008F1F68">
          <w:rPr>
            <w:sz w:val="24"/>
            <w:szCs w:val="24"/>
          </w:rPr>
          <w:t>2007 г</w:t>
        </w:r>
      </w:smartTag>
      <w:r w:rsidRPr="008F1F68">
        <w:rPr>
          <w:sz w:val="24"/>
          <w:szCs w:val="24"/>
        </w:rPr>
        <w:t xml:space="preserve">. № 280 «О предоставлении бесплатного питания отдельным категориям обучающихся в муниципальных общеобразовательных учреждениях» и от 21 ноября </w:t>
      </w:r>
      <w:smartTag w:uri="urn:schemas-microsoft-com:office:smarttags" w:element="metricconverter">
        <w:smartTagPr>
          <w:attr w:name="ProductID" w:val="2017 г"/>
        </w:smartTagPr>
        <w:r w:rsidRPr="008F1F68">
          <w:rPr>
            <w:sz w:val="24"/>
            <w:szCs w:val="24"/>
          </w:rPr>
          <w:t>2017 г</w:t>
        </w:r>
      </w:smartTag>
      <w:r w:rsidRPr="008F1F68">
        <w:rPr>
          <w:sz w:val="24"/>
          <w:szCs w:val="24"/>
        </w:rPr>
        <w:t>. № 228 «О предоставлении бесплатного питания учащимся с ограниченными возможностями здоровья, обучающимися в муниципальных общеобразовательных учреждениях города Перми, частных общеобразовательных организациях» в соответствии с примерным меню согласованным Управлением Роспотребнадзора по Пермскому краю;</w:t>
      </w:r>
    </w:p>
    <w:p w:rsidR="0024576C" w:rsidRPr="008F1F68" w:rsidRDefault="0024576C" w:rsidP="0024576C">
      <w:pPr>
        <w:widowControl w:val="0"/>
        <w:ind w:firstLine="709"/>
        <w:rPr>
          <w:sz w:val="24"/>
          <w:szCs w:val="24"/>
        </w:rPr>
      </w:pPr>
      <w:r w:rsidRPr="008F1F68">
        <w:rPr>
          <w:sz w:val="24"/>
          <w:szCs w:val="24"/>
        </w:rPr>
        <w:t>5.12.  Арендатор обязан осуществить предоставление основного (горячего) питания учащимся и бесплатного питания отдельных категорий обучающихся в соответствии с требованиями СанПиН 2.4.5.2409-08 «Санитарно- эпидемиологического требования к организации питания обучающихся в общеобразовательных учреждениях, учреждениях начального и среднего профессионального образования» и другими нормативными документами, регламентирующими деятельность предприятия общественного питания.</w:t>
      </w:r>
    </w:p>
    <w:p w:rsidR="0024576C" w:rsidRPr="008F1F68" w:rsidRDefault="0024576C" w:rsidP="0024576C">
      <w:pPr>
        <w:widowControl w:val="0"/>
        <w:ind w:firstLine="709"/>
        <w:rPr>
          <w:sz w:val="24"/>
          <w:szCs w:val="24"/>
        </w:rPr>
      </w:pPr>
      <w:r w:rsidRPr="008F1F68">
        <w:rPr>
          <w:sz w:val="24"/>
          <w:szCs w:val="24"/>
        </w:rPr>
        <w:t>5.13. Арендатор обязан установить стоимость основного (горячего) питания учащихся в размере не более 1% от установленной величины прожиточного минимума в среднем по Пермскому краю в расчете на душу населения. По требованию учреждения арендатор обязан в течение 5 рабочих дней предоставить обоснование стоимости питания обучающихся.</w:t>
      </w:r>
    </w:p>
    <w:p w:rsidR="0024576C" w:rsidRPr="008F1F68" w:rsidRDefault="0024576C" w:rsidP="0024576C">
      <w:pPr>
        <w:widowControl w:val="0"/>
        <w:ind w:firstLine="709"/>
        <w:rPr>
          <w:sz w:val="24"/>
          <w:szCs w:val="24"/>
        </w:rPr>
      </w:pPr>
      <w:r w:rsidRPr="008F1F68">
        <w:rPr>
          <w:sz w:val="24"/>
          <w:szCs w:val="24"/>
        </w:rPr>
        <w:t>5.14. Деятельность арендатора по организации питания обучающихся и персонала Учреждения должна осуществляться в соответствии с объемно - планировочными решениями пищеблока в форме приготовления и реализации кулинарной продукции/ приготовления и реализации кулинарной продукции из полуфабрикатов/буфета - раздаточной.</w:t>
      </w:r>
    </w:p>
    <w:p w:rsidR="0024576C" w:rsidRPr="008F1F68" w:rsidRDefault="0024576C" w:rsidP="0024576C">
      <w:pPr>
        <w:widowControl w:val="0"/>
        <w:ind w:firstLine="709"/>
        <w:rPr>
          <w:sz w:val="24"/>
          <w:szCs w:val="24"/>
        </w:rPr>
      </w:pPr>
      <w:r w:rsidRPr="008F1F68">
        <w:rPr>
          <w:sz w:val="24"/>
          <w:szCs w:val="24"/>
        </w:rPr>
        <w:t xml:space="preserve">5.15. Арендатор обязан обеспечить пищеблок штатом сотрудников со средним профессиональным разрядом не ниже 4 (средний профессиональный разряд определяется как среднее арифметическое от профессиональных разрядов  сотрудников пищеблока) и наличие сотрудника с высшим  профессиональным образованием, имеющих медицинские книжки с отметками о своевременном прохождении медицинского осмотра и гигиенического обучения и организовать повышение их квалификации не реже 1 раза в 3 года путем прохождения курсов повышения квалификации не менее 72 ч. </w:t>
      </w:r>
    </w:p>
    <w:p w:rsidR="0024576C" w:rsidRPr="008F1F68" w:rsidRDefault="0024576C" w:rsidP="0024576C">
      <w:pPr>
        <w:widowControl w:val="0"/>
        <w:ind w:firstLine="709"/>
        <w:rPr>
          <w:sz w:val="24"/>
          <w:szCs w:val="24"/>
        </w:rPr>
      </w:pPr>
      <w:r w:rsidRPr="008F1F68">
        <w:rPr>
          <w:sz w:val="24"/>
          <w:szCs w:val="24"/>
        </w:rPr>
        <w:t xml:space="preserve">5.16. Арендатор предоставляет арендодателю план проведения лабораторно инструментального контроля, соответствующий требованиями СанПиН 2.4.5.2409-08 и обеспечивает проведение исследований, подтверждающих качество и безопасность предоставленного питания в соответствии с планом. В случае если заказчиком проведения лабораторно — инструментальных исследований выступил Арендодатель, и проведенные исследования подтвердили несоответствие предоставленного питания требованиям санитарного законодательства, проведение исследований оплачивает Арендатор. </w:t>
      </w:r>
    </w:p>
    <w:p w:rsidR="0024576C" w:rsidRPr="008F1F68" w:rsidRDefault="0024576C" w:rsidP="0024576C">
      <w:pPr>
        <w:widowControl w:val="0"/>
        <w:ind w:firstLine="709"/>
        <w:rPr>
          <w:sz w:val="24"/>
          <w:szCs w:val="24"/>
        </w:rPr>
      </w:pPr>
      <w:r w:rsidRPr="008F1F68">
        <w:rPr>
          <w:sz w:val="24"/>
          <w:szCs w:val="24"/>
        </w:rPr>
        <w:t>5.17. Арендатор обязан реализовать предложения по созданию условий для повышения качества услуги по организации питания, представленные Арендатором в заявке для участия в отборе организации, осуществляющей оказание услуг по организации питания в указанные в заявке сроки.</w:t>
      </w:r>
    </w:p>
    <w:p w:rsidR="0024576C" w:rsidRPr="008F1F68" w:rsidRDefault="0024576C" w:rsidP="0024576C">
      <w:pPr>
        <w:widowControl w:val="0"/>
        <w:ind w:firstLine="709"/>
        <w:outlineLvl w:val="2"/>
        <w:rPr>
          <w:sz w:val="24"/>
          <w:szCs w:val="24"/>
        </w:rPr>
      </w:pPr>
      <w:r w:rsidRPr="008F1F68">
        <w:rPr>
          <w:sz w:val="24"/>
          <w:szCs w:val="24"/>
        </w:rPr>
        <w:t>5.18. Арендатор обязан обеспечить поставку молока и молочных продуктов от производителя или дилера молочной продукции.</w:t>
      </w:r>
    </w:p>
    <w:p w:rsidR="0024576C" w:rsidRPr="008F1F68" w:rsidRDefault="0024576C" w:rsidP="0024576C">
      <w:pPr>
        <w:widowControl w:val="0"/>
        <w:ind w:firstLine="709"/>
        <w:rPr>
          <w:sz w:val="24"/>
          <w:szCs w:val="24"/>
        </w:rPr>
      </w:pPr>
      <w:r w:rsidRPr="008F1F68">
        <w:rPr>
          <w:sz w:val="24"/>
          <w:szCs w:val="24"/>
        </w:rPr>
        <w:t>5.19. Арендатор обязан обеспечить поставку колбасных изделий в соответствии действующими ГОСТами.</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lastRenderedPageBreak/>
        <w:t>VI. Ответственность Сторон</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widowControl w:val="0"/>
        <w:ind w:firstLine="709"/>
        <w:rPr>
          <w:sz w:val="24"/>
          <w:szCs w:val="24"/>
        </w:rPr>
      </w:pPr>
      <w:r w:rsidRPr="008F1F68">
        <w:rPr>
          <w:sz w:val="24"/>
          <w:szCs w:val="24"/>
        </w:rPr>
        <w:t xml:space="preserve">6.1. В случае неисполнения или ненадлежащего исполнения условий настоящего Договора виновная Сторона обязана возместить другой Стороне расходы и упущенную выгоду. </w:t>
      </w:r>
    </w:p>
    <w:p w:rsidR="0024576C" w:rsidRPr="008F1F68" w:rsidRDefault="0024576C" w:rsidP="0024576C">
      <w:pPr>
        <w:widowControl w:val="0"/>
        <w:ind w:firstLine="709"/>
        <w:rPr>
          <w:sz w:val="24"/>
          <w:szCs w:val="24"/>
        </w:rPr>
      </w:pPr>
      <w:r w:rsidRPr="008F1F68">
        <w:rPr>
          <w:sz w:val="24"/>
          <w:szCs w:val="24"/>
        </w:rPr>
        <w:t xml:space="preserve">6.2. Стороны освобождаются от ответственности за неисполнение обязательств в случае, если неисполнение обязательств явилось следствием действия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эти обстоятельства непосредственно повлекли невыполнение настоящего Договора. В этом случае срок выполнения обязательств переносится соразмерно времени, в течение которого будут действовать такие обстоятельства и их последствия. Сторона, ссылающаяся на обстоятельства непреодолимой силы, обязана не позднее 20 дней со дня наступления подобных обстоятельств информировать другую Сторону в письменной форме и представить необходимые подтверждающие документы. Несвоевременное извещение об обстоятельствах непреодолимой силы лишает соответствующую Сторону права ссылаться в дальнейшем на обстоятельства, указанные в настоящем пункте. Если обстоятельства непреодолимой силы или их последствия будут продолжаться более 6 месяцев, делая невозможным выполнение условий настоящего Договора, каждая из Сторон может прекратить действие настоящего Договора немедленно после письменного уведомления другой Стороны. </w:t>
      </w:r>
    </w:p>
    <w:p w:rsidR="0024576C" w:rsidRPr="008F1F68" w:rsidRDefault="0024576C" w:rsidP="0024576C">
      <w:pPr>
        <w:widowControl w:val="0"/>
        <w:ind w:firstLine="709"/>
        <w:rPr>
          <w:sz w:val="24"/>
          <w:szCs w:val="24"/>
        </w:rPr>
      </w:pPr>
      <w:r w:rsidRPr="008F1F68">
        <w:rPr>
          <w:sz w:val="24"/>
          <w:szCs w:val="24"/>
        </w:rPr>
        <w:t>6.3. Ответственность за вред, причиненный третьим лицам, в том числе имуществу третьих лиц, с использованием Объекта в период действия настоящего Договора, несет Арендатор.</w:t>
      </w:r>
    </w:p>
    <w:p w:rsidR="0024576C" w:rsidRPr="008F1F68" w:rsidRDefault="0024576C" w:rsidP="0024576C">
      <w:pPr>
        <w:widowControl w:val="0"/>
        <w:ind w:firstLine="709"/>
        <w:rPr>
          <w:sz w:val="24"/>
          <w:szCs w:val="24"/>
        </w:rPr>
      </w:pPr>
      <w:r w:rsidRPr="008F1F68">
        <w:rPr>
          <w:sz w:val="24"/>
          <w:szCs w:val="24"/>
        </w:rPr>
        <w:t>6.4. Арендатор выплачивает Арендодателю штраф в размере квартальной арендной платы в случае неисполнения или ненадлежащего исполнения обязанностей, предусмотренных пунктами: 3.2.1, 3.2.8, 3.2.10, 3.2.11</w:t>
      </w:r>
      <w:r w:rsidRPr="008F1F68">
        <w:t xml:space="preserve"> </w:t>
      </w:r>
      <w:r w:rsidRPr="008F1F68">
        <w:rPr>
          <w:sz w:val="24"/>
          <w:szCs w:val="24"/>
        </w:rPr>
        <w:t xml:space="preserve">настоящего Договора. </w:t>
      </w:r>
    </w:p>
    <w:p w:rsidR="0024576C" w:rsidRPr="008F1F68" w:rsidRDefault="0024576C" w:rsidP="0024576C">
      <w:pPr>
        <w:widowControl w:val="0"/>
        <w:ind w:firstLine="709"/>
        <w:rPr>
          <w:sz w:val="24"/>
          <w:szCs w:val="24"/>
        </w:rPr>
      </w:pPr>
      <w:r w:rsidRPr="008F1F68">
        <w:rPr>
          <w:sz w:val="24"/>
          <w:szCs w:val="24"/>
        </w:rPr>
        <w:t>6.5. В случае нарушения Арендатором сроков внесения арендной платы, установленных настоящим Договором, за каждый день просрочки внесения арендной платы начисляется пеня в размере 0,1% от просроченной суммы.</w:t>
      </w:r>
    </w:p>
    <w:p w:rsidR="0024576C" w:rsidRPr="008F1F68" w:rsidRDefault="0024576C" w:rsidP="0024576C">
      <w:pPr>
        <w:widowControl w:val="0"/>
        <w:ind w:firstLine="709"/>
        <w:rPr>
          <w:sz w:val="24"/>
          <w:szCs w:val="24"/>
        </w:rPr>
      </w:pPr>
      <w:r w:rsidRPr="008F1F68">
        <w:rPr>
          <w:sz w:val="24"/>
          <w:szCs w:val="24"/>
        </w:rPr>
        <w:t xml:space="preserve">6.6. В случаях не освобождения Арендатором арендуемого Объекта в сроки, предусмотренные пунктом 3.2.10 настоящего Договора, Арендатор выплачивает Арендодателю пеню в размере 1% от квартальной суммы арендной платы за каждый день пользования Объектом после прекращения срока действия настоящего Договора. </w:t>
      </w:r>
    </w:p>
    <w:p w:rsidR="0024576C" w:rsidRPr="008F1F68" w:rsidRDefault="0024576C" w:rsidP="0024576C">
      <w:pPr>
        <w:widowControl w:val="0"/>
        <w:ind w:firstLine="709"/>
        <w:rPr>
          <w:sz w:val="24"/>
          <w:szCs w:val="24"/>
        </w:rPr>
      </w:pPr>
      <w:r w:rsidRPr="008F1F68">
        <w:rPr>
          <w:sz w:val="24"/>
          <w:szCs w:val="24"/>
        </w:rPr>
        <w:t>6.7. Арендатор выплачивает Арендодателю штраф в размере месячной арендной платы при выявлении нарушений Арендатором пунктов: 3.2.2, 3.2.3, 3.2.4, 3.2.6, 3.2.11-3.2.13, 4.2 (в части своевременности внесения обеспечительного платежа) настоящего Договора.</w:t>
      </w:r>
    </w:p>
    <w:p w:rsidR="0024576C" w:rsidRPr="008F1F68" w:rsidRDefault="0024576C" w:rsidP="0024576C">
      <w:pPr>
        <w:pStyle w:val="ConsPlusNormal"/>
        <w:jc w:val="both"/>
        <w:rPr>
          <w:rFonts w:ascii="Times New Roman" w:hAnsi="Times New Roman" w:cs="Times New Roman"/>
          <w:sz w:val="24"/>
          <w:szCs w:val="24"/>
        </w:rPr>
      </w:pPr>
      <w:r w:rsidRPr="008F1F68">
        <w:rPr>
          <w:rFonts w:ascii="Times New Roman" w:hAnsi="Times New Roman"/>
          <w:sz w:val="24"/>
          <w:szCs w:val="24"/>
        </w:rPr>
        <w:t xml:space="preserve"> 6.8. За сдачу Объекта (его части) в субаренду без письменного согласия Арендодателя Арендатор уплачивает штраф, равный годовой арендной плате за сданный в субаренду Объект.</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t>VII. Изменение и прекращение Договора</w:t>
      </w:r>
    </w:p>
    <w:p w:rsidR="0024576C" w:rsidRPr="008F1F68" w:rsidRDefault="0024576C" w:rsidP="0024576C">
      <w:pPr>
        <w:pStyle w:val="ConsPlusNormal"/>
        <w:jc w:val="both"/>
        <w:rPr>
          <w:rFonts w:ascii="Times New Roman" w:hAnsi="Times New Roman" w:cs="Times New Roman"/>
          <w:b/>
          <w:sz w:val="24"/>
          <w:szCs w:val="24"/>
        </w:rPr>
      </w:pP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7.1. Настоящий Договор вступает в силу со дня его подписания Сторонами и действует до полного исполнения Сторонами взятых на себя обязательств по настоящему Договору.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7.2. Изменение и расторжение настоящего Договора возможны по соглашению Сторон. Все изменения и дополнения к настоящему Договору действительны, если они допускаются действующим законодательством, совершены в письменной форме и подписаны Сторонами.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7.3. Договор подлежит расторжению в одностороннем порядке по инициативе Арендодателя в случаях: </w:t>
      </w:r>
    </w:p>
    <w:p w:rsidR="0024576C" w:rsidRPr="008F1F68" w:rsidRDefault="0024576C" w:rsidP="0024576C">
      <w:pPr>
        <w:widowControl w:val="0"/>
        <w:tabs>
          <w:tab w:val="left" w:pos="709"/>
        </w:tabs>
        <w:ind w:firstLine="709"/>
        <w:outlineLvl w:val="0"/>
        <w:rPr>
          <w:sz w:val="24"/>
          <w:szCs w:val="24"/>
        </w:rPr>
      </w:pPr>
      <w:r w:rsidRPr="008F1F68">
        <w:rPr>
          <w:sz w:val="24"/>
          <w:szCs w:val="24"/>
        </w:rPr>
        <w:t>7.3.1. использования Объекта (его части) не по целевому назначению, указанному в пункте 1.2 настоящего Договора;</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 7.3.2. систематического (два и более раза в квартал) нарушения сроков внесения арендной платы, установленных настоящим Договором;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7.3.3. наличия задолженности в размере двухмесячной арендной платы. Расторжение настоящего Договора не освобождает Арендатора от необходимости погашения задолженности по </w:t>
      </w:r>
      <w:r w:rsidRPr="008F1F68">
        <w:rPr>
          <w:sz w:val="24"/>
          <w:szCs w:val="24"/>
        </w:rPr>
        <w:lastRenderedPageBreak/>
        <w:t xml:space="preserve">арендной плате, уплате пени и возмещению убытков; </w:t>
      </w:r>
    </w:p>
    <w:p w:rsidR="0024576C" w:rsidRPr="008F1F68" w:rsidRDefault="0024576C" w:rsidP="0024576C">
      <w:pPr>
        <w:widowControl w:val="0"/>
        <w:tabs>
          <w:tab w:val="left" w:pos="709"/>
        </w:tabs>
        <w:ind w:firstLine="709"/>
        <w:outlineLvl w:val="0"/>
        <w:rPr>
          <w:sz w:val="24"/>
          <w:szCs w:val="24"/>
        </w:rPr>
      </w:pPr>
      <w:r w:rsidRPr="008F1F68">
        <w:rPr>
          <w:sz w:val="24"/>
          <w:szCs w:val="24"/>
        </w:rPr>
        <w:t>7.3.4. умышленного или по неосторожности ухудшения состояния Объекта или инженерно-технического оборудования, сетей, коммуникаций, расположенных в Объекте и обеспечивающих его функционирование;</w:t>
      </w:r>
    </w:p>
    <w:p w:rsidR="0024576C" w:rsidRPr="008F1F68" w:rsidRDefault="0024576C" w:rsidP="0024576C">
      <w:pPr>
        <w:widowControl w:val="0"/>
        <w:tabs>
          <w:tab w:val="left" w:pos="709"/>
        </w:tabs>
        <w:ind w:firstLine="709"/>
        <w:outlineLvl w:val="0"/>
        <w:rPr>
          <w:sz w:val="24"/>
          <w:szCs w:val="24"/>
        </w:rPr>
      </w:pPr>
      <w:r w:rsidRPr="008F1F68">
        <w:rPr>
          <w:sz w:val="24"/>
          <w:szCs w:val="24"/>
        </w:rPr>
        <w:t>7.3.5. незаключения договоров на предоставление коммунальных, эксплуатационных услуг на Объект и общее имущество здания, согласно пункту 3.2.8 в срок, установленный настоящим Договором, неисполнения обязанности по оплате коммунальных и эксплуатационных услуг за Объект и общее имущество здания или не</w:t>
      </w:r>
      <w:r w:rsidR="002018EF">
        <w:rPr>
          <w:sz w:val="24"/>
          <w:szCs w:val="24"/>
        </w:rPr>
        <w:t xml:space="preserve"> </w:t>
      </w:r>
      <w:r w:rsidRPr="008F1F68">
        <w:rPr>
          <w:sz w:val="24"/>
          <w:szCs w:val="24"/>
        </w:rPr>
        <w:t xml:space="preserve">заключения договоров о возмещении соответствующих платежей Арендодателю;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7.3.6. неиспользования Объекта (его части) либо передачи по любым видам договоров и сделок иным лицам без письменного согласия Арендодателя;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7.3.7. неисполнения или ненадлежащего исполнения требований, предусмотренных пунктами 3.2.7, 3.2.9, 3.2.11, 5.10, 5.17, 6.8 настоящего Договора;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7.3.8. невыполнения текущего или капитального ремонта Объекта в случаях, предусмотренных настоящим Договором;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7.3.9. нарушения правил противопожарного режима, правил техники безопасности и иных правил, обязательных при осуществлении Арендатором своей деятельности на Объекте, что подтверждается соответствующими актами проверки уполномоченных органов;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7.3.10. неоднократного нарушения СанПиН 2.4.5.2409–08 «Санитарно– эпидемиологического требования к организации питания обучающихся в общеобразовательных учреждениях, учреждениях начального и среднего профессионального образования», что подтверждается соответствующими актами, справками по результатам проверок;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7.3.11. нарушение СанПиН 2.4.5.2409–08 «Санитарно– эпидемиологического требования к организации питания обучающихся в общеобразовательных учреждениях, учреждениях начального и среднего профессионального образования», повлекшее причинение вреда здоровью обучающихся и сотрудников Арендодателя;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7.3.12. неустранение в установленный срок предписаний надзорных органов.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7.4. Настоящий Договор прекращает свое действие: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7.4.1. в случае ликвидации либо признания банкротом Арендатора; </w:t>
      </w:r>
    </w:p>
    <w:p w:rsidR="0024576C" w:rsidRPr="008F1F68" w:rsidRDefault="0024576C" w:rsidP="0024576C">
      <w:pPr>
        <w:widowControl w:val="0"/>
        <w:tabs>
          <w:tab w:val="left" w:pos="709"/>
        </w:tabs>
        <w:ind w:firstLine="709"/>
        <w:outlineLvl w:val="0"/>
        <w:rPr>
          <w:sz w:val="24"/>
          <w:szCs w:val="24"/>
        </w:rPr>
      </w:pPr>
      <w:r w:rsidRPr="008F1F68">
        <w:rPr>
          <w:sz w:val="24"/>
          <w:szCs w:val="24"/>
        </w:rPr>
        <w:t xml:space="preserve">7.4.2.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 7.4.3. по соглашению Сторон о расторжении настоящего Договора; </w:t>
      </w:r>
    </w:p>
    <w:p w:rsidR="0024576C" w:rsidRPr="008F1F68" w:rsidRDefault="0024576C" w:rsidP="0024576C">
      <w:pPr>
        <w:widowControl w:val="0"/>
        <w:tabs>
          <w:tab w:val="left" w:pos="709"/>
        </w:tabs>
        <w:ind w:firstLine="709"/>
        <w:outlineLvl w:val="0"/>
        <w:rPr>
          <w:sz w:val="24"/>
          <w:szCs w:val="24"/>
        </w:rPr>
      </w:pPr>
      <w:r w:rsidRPr="008F1F68">
        <w:rPr>
          <w:sz w:val="24"/>
          <w:szCs w:val="24"/>
        </w:rPr>
        <w:t>7.4.4. в случае расторжения в одностороннем порядке настоящего Договора, предусмотренного действующим законодательством.</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t>VIII. Разрешение споров</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widowControl w:val="0"/>
        <w:tabs>
          <w:tab w:val="left" w:pos="709"/>
        </w:tabs>
        <w:ind w:firstLine="709"/>
        <w:rPr>
          <w:sz w:val="24"/>
          <w:szCs w:val="24"/>
        </w:rPr>
      </w:pPr>
      <w:r w:rsidRPr="008F1F68">
        <w:rPr>
          <w:sz w:val="24"/>
          <w:szCs w:val="24"/>
        </w:rPr>
        <w:t>8.1. Все споры и разногласия, возникающие из настоящего Договора или связанные с ним, должны разрешаться путем переговоров между сторонами.</w:t>
      </w:r>
    </w:p>
    <w:p w:rsidR="0024576C" w:rsidRPr="008F1F68" w:rsidRDefault="0024576C" w:rsidP="0024576C">
      <w:pPr>
        <w:widowControl w:val="0"/>
        <w:tabs>
          <w:tab w:val="left" w:pos="709"/>
        </w:tabs>
        <w:ind w:firstLine="709"/>
        <w:rPr>
          <w:sz w:val="24"/>
          <w:szCs w:val="24"/>
        </w:rPr>
      </w:pPr>
      <w:r w:rsidRPr="008F1F68">
        <w:rPr>
          <w:sz w:val="24"/>
          <w:szCs w:val="24"/>
        </w:rPr>
        <w:t>8.2. В случае если Стороны не придут к согласию, спор подлежит разрешению в Арбитражном суде Пермского края.</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t>IX. Приложения к настоящему Договору</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widowControl w:val="0"/>
        <w:tabs>
          <w:tab w:val="left" w:pos="709"/>
        </w:tabs>
        <w:ind w:firstLine="709"/>
        <w:rPr>
          <w:sz w:val="24"/>
          <w:szCs w:val="24"/>
        </w:rPr>
      </w:pPr>
      <w:r w:rsidRPr="008F1F68">
        <w:rPr>
          <w:sz w:val="24"/>
          <w:szCs w:val="24"/>
        </w:rPr>
        <w:t>Неотъемлемыми частями настоящего Договора являются:</w:t>
      </w:r>
    </w:p>
    <w:p w:rsidR="0024576C" w:rsidRPr="008F1F68" w:rsidRDefault="0024576C" w:rsidP="0024576C">
      <w:pPr>
        <w:widowControl w:val="0"/>
        <w:ind w:firstLine="709"/>
        <w:outlineLvl w:val="0"/>
        <w:rPr>
          <w:sz w:val="24"/>
          <w:szCs w:val="24"/>
        </w:rPr>
      </w:pPr>
      <w:r w:rsidRPr="008F1F68">
        <w:rPr>
          <w:sz w:val="24"/>
          <w:szCs w:val="24"/>
        </w:rPr>
        <w:t>9.1. План и экспликация Объекта в соответствии с техническим паспортом специализированного учреждения, осуществляющего техническую инвентаризацию (приложение № 1 к настоящему Договору).</w:t>
      </w:r>
    </w:p>
    <w:p w:rsidR="0024576C" w:rsidRPr="008F1F68" w:rsidRDefault="0024576C" w:rsidP="0024576C">
      <w:pPr>
        <w:widowControl w:val="0"/>
        <w:ind w:firstLine="709"/>
        <w:outlineLvl w:val="0"/>
        <w:rPr>
          <w:sz w:val="24"/>
          <w:szCs w:val="24"/>
        </w:rPr>
      </w:pPr>
      <w:r w:rsidRPr="008F1F68">
        <w:rPr>
          <w:sz w:val="24"/>
          <w:szCs w:val="24"/>
        </w:rPr>
        <w:t xml:space="preserve">9.2. Перечень объектов движимого имущества, передаваемого в аренду (приложение 2 к настоящему Договору) </w:t>
      </w:r>
    </w:p>
    <w:p w:rsidR="0024576C" w:rsidRPr="008F1F68" w:rsidRDefault="0024576C" w:rsidP="0024576C">
      <w:pPr>
        <w:widowControl w:val="0"/>
        <w:ind w:firstLine="709"/>
        <w:outlineLvl w:val="0"/>
        <w:rPr>
          <w:sz w:val="24"/>
          <w:szCs w:val="24"/>
        </w:rPr>
      </w:pPr>
      <w:r w:rsidRPr="008F1F68">
        <w:rPr>
          <w:sz w:val="24"/>
          <w:szCs w:val="24"/>
        </w:rPr>
        <w:t xml:space="preserve">9.3. Расчет арендной платы за объект муниципального недвижимого имущества (приложение </w:t>
      </w:r>
      <w:r w:rsidRPr="008F1F68">
        <w:rPr>
          <w:sz w:val="24"/>
          <w:szCs w:val="24"/>
        </w:rPr>
        <w:lastRenderedPageBreak/>
        <w:t>3 к настоящему Договору).</w:t>
      </w:r>
    </w:p>
    <w:p w:rsidR="0024576C" w:rsidRPr="008F1F68" w:rsidRDefault="0024576C" w:rsidP="0024576C">
      <w:pPr>
        <w:widowControl w:val="0"/>
        <w:ind w:firstLine="709"/>
        <w:outlineLvl w:val="0"/>
        <w:rPr>
          <w:sz w:val="24"/>
          <w:szCs w:val="24"/>
        </w:rPr>
      </w:pPr>
      <w:r w:rsidRPr="008F1F68">
        <w:rPr>
          <w:sz w:val="24"/>
          <w:szCs w:val="24"/>
        </w:rPr>
        <w:t xml:space="preserve"> 9.4. График сдачи в аренду помещения столовой с оборудованием (приложение 4 к настоящему Договору)</w:t>
      </w:r>
    </w:p>
    <w:p w:rsidR="0024576C" w:rsidRPr="008F1F68" w:rsidRDefault="0024576C" w:rsidP="0024576C">
      <w:pPr>
        <w:widowControl w:val="0"/>
        <w:ind w:firstLine="709"/>
        <w:outlineLvl w:val="0"/>
        <w:rPr>
          <w:sz w:val="24"/>
          <w:szCs w:val="24"/>
        </w:rPr>
      </w:pPr>
      <w:r w:rsidRPr="008F1F68">
        <w:rPr>
          <w:sz w:val="24"/>
          <w:szCs w:val="24"/>
        </w:rPr>
        <w:t xml:space="preserve">9.5. Предложения по созданию условий для повышения качества оказания услуги (приложение 5 к настоящему Договору). </w:t>
      </w:r>
    </w:p>
    <w:p w:rsidR="0024576C" w:rsidRPr="008F1F68" w:rsidRDefault="0024576C" w:rsidP="0024576C">
      <w:pPr>
        <w:widowControl w:val="0"/>
        <w:ind w:firstLine="709"/>
        <w:outlineLvl w:val="0"/>
        <w:rPr>
          <w:sz w:val="24"/>
          <w:szCs w:val="24"/>
        </w:rPr>
      </w:pPr>
      <w:r w:rsidRPr="008F1F68">
        <w:rPr>
          <w:sz w:val="24"/>
          <w:szCs w:val="24"/>
        </w:rPr>
        <w:t>9.6. Акты приема-передачи недвижимого и движимого имущества.</w:t>
      </w:r>
    </w:p>
    <w:p w:rsidR="0024576C" w:rsidRPr="008F1F68" w:rsidRDefault="0024576C" w:rsidP="0024576C">
      <w:pPr>
        <w:pStyle w:val="ConsPlusNormal"/>
        <w:jc w:val="both"/>
        <w:rPr>
          <w:rFonts w:ascii="Times New Roman" w:hAnsi="Times New Roman" w:cs="Times New Roman"/>
          <w:sz w:val="24"/>
          <w:szCs w:val="24"/>
        </w:rPr>
      </w:pPr>
      <w:r w:rsidRPr="008F1F68">
        <w:rPr>
          <w:rFonts w:ascii="Times New Roman" w:hAnsi="Times New Roman" w:cs="Times New Roman"/>
          <w:sz w:val="24"/>
          <w:szCs w:val="24"/>
        </w:rPr>
        <w:t>9.7. Требования к организации основного (горячего) питания учащихся</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center"/>
        <w:rPr>
          <w:rFonts w:ascii="Times New Roman" w:hAnsi="Times New Roman" w:cs="Times New Roman"/>
          <w:b/>
          <w:sz w:val="24"/>
          <w:szCs w:val="24"/>
        </w:rPr>
      </w:pPr>
      <w:r w:rsidRPr="008F1F68">
        <w:rPr>
          <w:rFonts w:ascii="Times New Roman" w:hAnsi="Times New Roman" w:cs="Times New Roman"/>
          <w:b/>
          <w:sz w:val="24"/>
          <w:szCs w:val="24"/>
        </w:rPr>
        <w:t>X. Уведомления и юридические адреса Сторон</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widowControl w:val="0"/>
        <w:ind w:firstLine="709"/>
        <w:rPr>
          <w:sz w:val="24"/>
          <w:szCs w:val="24"/>
        </w:rPr>
      </w:pPr>
      <w:r w:rsidRPr="008F1F68">
        <w:rPr>
          <w:sz w:val="24"/>
          <w:szCs w:val="24"/>
        </w:rPr>
        <w:t>10.1. Все уведомления и извещения, предусмотренные настоящим Договором, направляются заказной корреспонденцией по следующим адресам:</w:t>
      </w:r>
    </w:p>
    <w:p w:rsidR="0024576C" w:rsidRPr="008F1F68" w:rsidRDefault="0024576C" w:rsidP="0024576C">
      <w:pPr>
        <w:widowControl w:val="0"/>
        <w:ind w:firstLine="851"/>
        <w:rPr>
          <w:sz w:val="24"/>
          <w:szCs w:val="24"/>
        </w:rPr>
      </w:pPr>
    </w:p>
    <w:tbl>
      <w:tblPr>
        <w:tblW w:w="0" w:type="auto"/>
        <w:tblLook w:val="04A0"/>
      </w:tblPr>
      <w:tblGrid>
        <w:gridCol w:w="4926"/>
        <w:gridCol w:w="4927"/>
      </w:tblGrid>
      <w:tr w:rsidR="0024576C" w:rsidRPr="008F1F68" w:rsidTr="0024576C">
        <w:tc>
          <w:tcPr>
            <w:tcW w:w="4926" w:type="dxa"/>
          </w:tcPr>
          <w:p w:rsidR="0024576C" w:rsidRPr="008F1F68" w:rsidRDefault="0024576C" w:rsidP="0024576C">
            <w:pPr>
              <w:widowControl w:val="0"/>
              <w:shd w:val="clear" w:color="auto" w:fill="FFFFFF"/>
              <w:rPr>
                <w:b/>
                <w:sz w:val="24"/>
                <w:szCs w:val="24"/>
              </w:rPr>
            </w:pPr>
            <w:r w:rsidRPr="008F1F68">
              <w:rPr>
                <w:b/>
                <w:sz w:val="24"/>
                <w:szCs w:val="24"/>
              </w:rPr>
              <w:t xml:space="preserve">Арендодатель:                             </w:t>
            </w:r>
          </w:p>
          <w:p w:rsidR="0024576C" w:rsidRPr="008F1F68" w:rsidRDefault="0024576C" w:rsidP="0024576C">
            <w:pPr>
              <w:widowControl w:val="0"/>
              <w:shd w:val="clear" w:color="auto" w:fill="FFFFFF"/>
              <w:rPr>
                <w:sz w:val="24"/>
                <w:szCs w:val="24"/>
              </w:rPr>
            </w:pPr>
            <w:r w:rsidRPr="008F1F68">
              <w:rPr>
                <w:sz w:val="24"/>
                <w:szCs w:val="24"/>
              </w:rPr>
              <w:t>МАОУ «</w:t>
            </w:r>
            <w:r>
              <w:rPr>
                <w:sz w:val="24"/>
                <w:szCs w:val="24"/>
              </w:rPr>
              <w:t>Гимназия №1»</w:t>
            </w:r>
            <w:r w:rsidRPr="008F1F68">
              <w:rPr>
                <w:sz w:val="24"/>
                <w:szCs w:val="24"/>
              </w:rPr>
              <w:t xml:space="preserve"> г. Пермь</w:t>
            </w:r>
          </w:p>
        </w:tc>
        <w:tc>
          <w:tcPr>
            <w:tcW w:w="4927" w:type="dxa"/>
          </w:tcPr>
          <w:p w:rsidR="0024576C" w:rsidRPr="008F1F68" w:rsidRDefault="0024576C" w:rsidP="0024576C">
            <w:pPr>
              <w:pStyle w:val="ConsPlusNonformat"/>
              <w:ind w:firstLine="177"/>
              <w:rPr>
                <w:rFonts w:ascii="Times New Roman" w:hAnsi="Times New Roman" w:cs="Times New Roman"/>
                <w:b/>
                <w:sz w:val="24"/>
                <w:szCs w:val="24"/>
              </w:rPr>
            </w:pPr>
            <w:r w:rsidRPr="008F1F68">
              <w:rPr>
                <w:rFonts w:ascii="Times New Roman" w:hAnsi="Times New Roman" w:cs="Times New Roman"/>
                <w:b/>
                <w:sz w:val="24"/>
                <w:szCs w:val="24"/>
              </w:rPr>
              <w:t>Арендатор:</w:t>
            </w:r>
          </w:p>
          <w:p w:rsidR="0024576C" w:rsidRPr="008F1F68" w:rsidRDefault="0024576C" w:rsidP="0024576C">
            <w:pPr>
              <w:pStyle w:val="ConsPlusNonformat"/>
              <w:rPr>
                <w:rFonts w:ascii="Times New Roman" w:hAnsi="Times New Roman" w:cs="Times New Roman"/>
                <w:sz w:val="24"/>
                <w:szCs w:val="24"/>
              </w:rPr>
            </w:pPr>
            <w:r w:rsidRPr="008F1F68">
              <w:rPr>
                <w:rFonts w:ascii="Times New Roman" w:hAnsi="Times New Roman" w:cs="Times New Roman"/>
                <w:sz w:val="24"/>
                <w:szCs w:val="24"/>
              </w:rPr>
              <w:t>____________________________</w:t>
            </w:r>
          </w:p>
          <w:p w:rsidR="0024576C" w:rsidRPr="008F1F68" w:rsidRDefault="0024576C" w:rsidP="0024576C">
            <w:pPr>
              <w:pStyle w:val="ConsPlusNonformat"/>
              <w:rPr>
                <w:rFonts w:ascii="Times New Roman" w:hAnsi="Times New Roman" w:cs="Times New Roman"/>
                <w:sz w:val="24"/>
                <w:szCs w:val="24"/>
              </w:rPr>
            </w:pPr>
          </w:p>
        </w:tc>
      </w:tr>
    </w:tbl>
    <w:p w:rsidR="0024576C" w:rsidRPr="008F1F68" w:rsidRDefault="0024576C" w:rsidP="0024576C">
      <w:pPr>
        <w:widowControl w:val="0"/>
        <w:ind w:firstLine="851"/>
        <w:rPr>
          <w:sz w:val="24"/>
          <w:szCs w:val="24"/>
        </w:rPr>
      </w:pPr>
      <w:r w:rsidRPr="008F1F68">
        <w:rPr>
          <w:sz w:val="24"/>
          <w:szCs w:val="24"/>
        </w:rPr>
        <w:t>10.2. Обо всех изменениях в адресах и реквизитах Стороны должны немедленно информировать друг друга.</w:t>
      </w:r>
    </w:p>
    <w:p w:rsidR="0024576C" w:rsidRPr="008F1F68" w:rsidRDefault="0024576C" w:rsidP="0024576C">
      <w:pPr>
        <w:widowControl w:val="0"/>
        <w:ind w:firstLine="851"/>
        <w:rPr>
          <w:sz w:val="24"/>
          <w:szCs w:val="24"/>
        </w:rPr>
      </w:pPr>
      <w:bookmarkStart w:id="9" w:name="Par178"/>
      <w:bookmarkEnd w:id="9"/>
      <w:r w:rsidRPr="008F1F68">
        <w:rPr>
          <w:sz w:val="24"/>
          <w:szCs w:val="24"/>
        </w:rPr>
        <w:t>10.3. Настоящий Договор составлен в 3 экземплярах. Один хранится у Арендодателя, один - у Арендатора, один – в специализированном учреждении, осуществляющем регистрацию прав на недвижимое имущество и сделок с ним.</w:t>
      </w:r>
    </w:p>
    <w:p w:rsidR="0024576C" w:rsidRPr="008F1F68" w:rsidRDefault="0024576C" w:rsidP="0024576C">
      <w:pPr>
        <w:pStyle w:val="ConsPlusNormal"/>
        <w:jc w:val="both"/>
        <w:rPr>
          <w:rFonts w:ascii="Times New Roman" w:hAnsi="Times New Roman" w:cs="Times New Roman"/>
          <w:sz w:val="24"/>
          <w:szCs w:val="24"/>
        </w:rPr>
      </w:pPr>
    </w:p>
    <w:p w:rsidR="0024576C" w:rsidRPr="008F1F68" w:rsidRDefault="0024576C" w:rsidP="0024576C">
      <w:pPr>
        <w:pStyle w:val="ConsPlusNormal"/>
        <w:jc w:val="center"/>
        <w:rPr>
          <w:rFonts w:ascii="Times New Roman" w:hAnsi="Times New Roman" w:cs="Times New Roman"/>
          <w:sz w:val="24"/>
          <w:szCs w:val="24"/>
        </w:rPr>
      </w:pPr>
    </w:p>
    <w:tbl>
      <w:tblPr>
        <w:tblW w:w="0" w:type="auto"/>
        <w:tblLook w:val="04A0"/>
      </w:tblPr>
      <w:tblGrid>
        <w:gridCol w:w="4926"/>
        <w:gridCol w:w="4927"/>
      </w:tblGrid>
      <w:tr w:rsidR="0024576C" w:rsidRPr="008F1F68" w:rsidTr="0024576C">
        <w:tc>
          <w:tcPr>
            <w:tcW w:w="4926" w:type="dxa"/>
          </w:tcPr>
          <w:p w:rsidR="0024576C" w:rsidRPr="008F1F68" w:rsidRDefault="0024576C" w:rsidP="0024576C">
            <w:pPr>
              <w:widowControl w:val="0"/>
              <w:shd w:val="clear" w:color="auto" w:fill="FFFFFF"/>
              <w:rPr>
                <w:sz w:val="24"/>
                <w:szCs w:val="24"/>
              </w:rPr>
            </w:pPr>
            <w:r w:rsidRPr="008F1F68">
              <w:rPr>
                <w:b/>
                <w:sz w:val="24"/>
                <w:szCs w:val="24"/>
              </w:rPr>
              <w:t>Арендодатель:</w:t>
            </w:r>
            <w:r w:rsidRPr="008F1F68">
              <w:rPr>
                <w:sz w:val="24"/>
                <w:szCs w:val="24"/>
              </w:rPr>
              <w:t xml:space="preserve">                             Муниципальное автономное общеобразовательное учреждение «</w:t>
            </w:r>
            <w:r>
              <w:rPr>
                <w:sz w:val="24"/>
                <w:szCs w:val="24"/>
              </w:rPr>
              <w:t>Гимназия №1»</w:t>
            </w:r>
            <w:r w:rsidRPr="008F1F68">
              <w:rPr>
                <w:sz w:val="24"/>
                <w:szCs w:val="24"/>
              </w:rPr>
              <w:t xml:space="preserve">г. Перми </w:t>
            </w:r>
          </w:p>
          <w:p w:rsidR="0024576C" w:rsidRPr="008F1F68" w:rsidRDefault="0024576C" w:rsidP="0024576C">
            <w:pPr>
              <w:pStyle w:val="ConsPlusNonformat"/>
              <w:rPr>
                <w:rFonts w:ascii="Times New Roman" w:hAnsi="Times New Roman" w:cs="Times New Roman"/>
                <w:sz w:val="24"/>
                <w:szCs w:val="24"/>
              </w:rPr>
            </w:pPr>
          </w:p>
          <w:p w:rsidR="0024576C" w:rsidRPr="008F1F68" w:rsidRDefault="0024576C" w:rsidP="0024576C">
            <w:pPr>
              <w:pStyle w:val="ConsPlusNonformat"/>
              <w:rPr>
                <w:rFonts w:ascii="Times New Roman" w:hAnsi="Times New Roman" w:cs="Times New Roman"/>
                <w:sz w:val="24"/>
                <w:szCs w:val="24"/>
              </w:rPr>
            </w:pPr>
          </w:p>
          <w:p w:rsidR="0024576C" w:rsidRPr="008F1F68" w:rsidRDefault="0024576C" w:rsidP="0024576C">
            <w:pPr>
              <w:pStyle w:val="ConsPlusNonformat"/>
              <w:rPr>
                <w:rFonts w:ascii="Times New Roman" w:hAnsi="Times New Roman" w:cs="Times New Roman"/>
                <w:sz w:val="24"/>
                <w:szCs w:val="24"/>
              </w:rPr>
            </w:pPr>
            <w:r w:rsidRPr="008F1F68">
              <w:rPr>
                <w:rFonts w:ascii="Times New Roman" w:hAnsi="Times New Roman" w:cs="Times New Roman"/>
                <w:sz w:val="24"/>
                <w:szCs w:val="24"/>
              </w:rPr>
              <w:t xml:space="preserve">_______________  </w:t>
            </w:r>
            <w:r w:rsidRPr="008F1F68">
              <w:rPr>
                <w:rFonts w:ascii="Times New Roman" w:hAnsi="Times New Roman"/>
                <w:sz w:val="24"/>
                <w:szCs w:val="24"/>
              </w:rPr>
              <w:t>_____________</w:t>
            </w:r>
          </w:p>
          <w:p w:rsidR="0024576C" w:rsidRPr="008F1F68" w:rsidRDefault="0024576C" w:rsidP="0024576C">
            <w:pPr>
              <w:pStyle w:val="ConsPlusNonformat"/>
              <w:rPr>
                <w:rFonts w:ascii="Times New Roman" w:hAnsi="Times New Roman" w:cs="Times New Roman"/>
                <w:sz w:val="24"/>
                <w:szCs w:val="24"/>
              </w:rPr>
            </w:pPr>
            <w:r w:rsidRPr="008F1F68">
              <w:rPr>
                <w:rFonts w:ascii="Times New Roman" w:hAnsi="Times New Roman" w:cs="Times New Roman"/>
                <w:sz w:val="24"/>
                <w:szCs w:val="24"/>
              </w:rPr>
              <w:t>М.П.</w:t>
            </w:r>
          </w:p>
        </w:tc>
        <w:tc>
          <w:tcPr>
            <w:tcW w:w="4927" w:type="dxa"/>
          </w:tcPr>
          <w:p w:rsidR="00A24EFD" w:rsidRDefault="00A24EFD" w:rsidP="0024576C">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w:t>
            </w:r>
            <w:r w:rsidR="0024576C" w:rsidRPr="008F1F68">
              <w:rPr>
                <w:rFonts w:ascii="Times New Roman" w:hAnsi="Times New Roman" w:cs="Times New Roman"/>
                <w:b/>
                <w:sz w:val="24"/>
                <w:szCs w:val="24"/>
              </w:rPr>
              <w:t>Арендатор:</w:t>
            </w:r>
          </w:p>
          <w:p w:rsidR="00A24EFD" w:rsidRPr="00A24EFD" w:rsidRDefault="00A24EFD" w:rsidP="00A24EFD"/>
          <w:p w:rsidR="00A24EFD" w:rsidRPr="00A24EFD" w:rsidRDefault="00A24EFD" w:rsidP="00A24EFD"/>
          <w:p w:rsidR="00A24EFD" w:rsidRDefault="00A24EFD" w:rsidP="00A24EFD"/>
          <w:p w:rsidR="00A24EFD" w:rsidRDefault="00A24EFD" w:rsidP="00A24EFD"/>
          <w:p w:rsidR="00A24EFD" w:rsidRPr="008F1F68" w:rsidRDefault="00A24EFD" w:rsidP="00A24EF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8F1F68">
              <w:rPr>
                <w:rFonts w:ascii="Times New Roman" w:hAnsi="Times New Roman" w:cs="Times New Roman"/>
                <w:sz w:val="24"/>
                <w:szCs w:val="24"/>
              </w:rPr>
              <w:t xml:space="preserve">_______________  </w:t>
            </w:r>
            <w:r w:rsidRPr="008F1F68">
              <w:rPr>
                <w:rFonts w:ascii="Times New Roman" w:hAnsi="Times New Roman"/>
                <w:sz w:val="24"/>
                <w:szCs w:val="24"/>
              </w:rPr>
              <w:t>_____________</w:t>
            </w:r>
          </w:p>
          <w:p w:rsidR="0024576C" w:rsidRPr="00A24EFD" w:rsidRDefault="00A24EFD" w:rsidP="00A24EFD">
            <w:r>
              <w:rPr>
                <w:sz w:val="24"/>
                <w:szCs w:val="24"/>
              </w:rPr>
              <w:t xml:space="preserve">           </w:t>
            </w:r>
            <w:r w:rsidRPr="008F1F68">
              <w:rPr>
                <w:sz w:val="24"/>
                <w:szCs w:val="24"/>
              </w:rPr>
              <w:t>М.П.</w:t>
            </w:r>
            <w:r>
              <w:rPr>
                <w:sz w:val="24"/>
                <w:szCs w:val="24"/>
              </w:rPr>
              <w:t xml:space="preserve"> </w:t>
            </w:r>
          </w:p>
        </w:tc>
      </w:tr>
    </w:tbl>
    <w:p w:rsidR="0024576C" w:rsidRPr="008F1F68" w:rsidRDefault="0024576C" w:rsidP="0024576C">
      <w:pPr>
        <w:pStyle w:val="ConsPlusNonformat"/>
        <w:ind w:left="5670"/>
        <w:jc w:val="both"/>
        <w:rPr>
          <w:rFonts w:ascii="Times New Roman" w:hAnsi="Times New Roman" w:cs="Times New Roman"/>
          <w:sz w:val="24"/>
          <w:szCs w:val="24"/>
        </w:rPr>
      </w:pPr>
    </w:p>
    <w:p w:rsidR="0024576C" w:rsidRDefault="0024576C" w:rsidP="0024576C"/>
    <w:p w:rsidR="0024576C" w:rsidRPr="005C4ACE" w:rsidRDefault="0024576C" w:rsidP="0024576C">
      <w:pPr>
        <w:pStyle w:val="ConsPlusNormal"/>
        <w:jc w:val="both"/>
        <w:rPr>
          <w:rFonts w:ascii="Times New Roman" w:hAnsi="Times New Roman" w:cs="Times New Roman"/>
          <w:sz w:val="24"/>
          <w:szCs w:val="24"/>
        </w:rPr>
      </w:pPr>
    </w:p>
    <w:p w:rsidR="002B6B00" w:rsidRDefault="002B6B00" w:rsidP="00DB1769">
      <w:pPr>
        <w:pStyle w:val="ConsPlusNonformat"/>
        <w:ind w:left="5670"/>
        <w:jc w:val="both"/>
        <w:rPr>
          <w:rFonts w:ascii="Times New Roman" w:hAnsi="Times New Roman" w:cs="Times New Roman"/>
          <w:sz w:val="24"/>
          <w:szCs w:val="24"/>
        </w:rPr>
      </w:pPr>
      <w:r>
        <w:rPr>
          <w:rFonts w:ascii="Times New Roman" w:hAnsi="Times New Roman" w:cs="Times New Roman"/>
        </w:rPr>
        <w:br w:type="page"/>
      </w:r>
    </w:p>
    <w:p w:rsidR="00A24EFD" w:rsidRPr="00DD38D5" w:rsidRDefault="00A24EFD" w:rsidP="00A24EFD">
      <w:pPr>
        <w:pStyle w:val="ConsPlusNonformat"/>
        <w:ind w:left="5670"/>
        <w:jc w:val="both"/>
        <w:rPr>
          <w:rFonts w:ascii="Times New Roman" w:hAnsi="Times New Roman" w:cs="Times New Roman"/>
          <w:sz w:val="22"/>
          <w:szCs w:val="22"/>
        </w:rPr>
      </w:pPr>
      <w:r w:rsidRPr="00DD38D5">
        <w:rPr>
          <w:rFonts w:ascii="Times New Roman" w:hAnsi="Times New Roman" w:cs="Times New Roman"/>
          <w:sz w:val="22"/>
          <w:szCs w:val="22"/>
        </w:rPr>
        <w:lastRenderedPageBreak/>
        <w:t>Приложение № 2</w:t>
      </w:r>
    </w:p>
    <w:p w:rsidR="00A24EFD" w:rsidRPr="00151496" w:rsidRDefault="00A24EFD" w:rsidP="00A24EFD">
      <w:pPr>
        <w:pStyle w:val="ConsPlusNonformat"/>
        <w:ind w:left="5670"/>
        <w:jc w:val="both"/>
        <w:rPr>
          <w:rFonts w:ascii="Times New Roman" w:hAnsi="Times New Roman" w:cs="Times New Roman"/>
          <w:sz w:val="24"/>
          <w:szCs w:val="24"/>
        </w:rPr>
      </w:pPr>
      <w:r w:rsidRPr="00370832">
        <w:rPr>
          <w:rFonts w:ascii="Times New Roman" w:hAnsi="Times New Roman" w:cs="Times New Roman"/>
          <w:sz w:val="22"/>
          <w:szCs w:val="22"/>
        </w:rPr>
        <w:t xml:space="preserve">к </w:t>
      </w:r>
      <w:r>
        <w:rPr>
          <w:rFonts w:ascii="Times New Roman" w:hAnsi="Times New Roman" w:cs="Times New Roman"/>
          <w:sz w:val="22"/>
          <w:szCs w:val="22"/>
        </w:rPr>
        <w:t xml:space="preserve">двухстороннему </w:t>
      </w:r>
      <w:r w:rsidRPr="00370832">
        <w:rPr>
          <w:rFonts w:ascii="Times New Roman" w:hAnsi="Times New Roman" w:cs="Times New Roman"/>
          <w:sz w:val="22"/>
          <w:szCs w:val="22"/>
        </w:rPr>
        <w:t xml:space="preserve">договору </w:t>
      </w:r>
      <w:r w:rsidRPr="00370832">
        <w:rPr>
          <w:rFonts w:ascii="Times New Roman" w:hAnsi="Times New Roman" w:cs="Times New Roman"/>
          <w:sz w:val="24"/>
          <w:szCs w:val="24"/>
        </w:rPr>
        <w:t>аренды объекта муниципального недвижимого и движимого имущества</w:t>
      </w:r>
    </w:p>
    <w:p w:rsidR="00A24EFD" w:rsidRPr="00DD38D5" w:rsidRDefault="00A24EFD" w:rsidP="00A24EFD">
      <w:pPr>
        <w:pStyle w:val="ConsPlusNonformat"/>
        <w:jc w:val="both"/>
        <w:rPr>
          <w:rFonts w:ascii="Times New Roman" w:hAnsi="Times New Roman" w:cs="Times New Roman"/>
          <w:sz w:val="22"/>
          <w:szCs w:val="22"/>
        </w:rPr>
      </w:pPr>
    </w:p>
    <w:p w:rsidR="00A24EFD" w:rsidRPr="00DD38D5" w:rsidRDefault="00A24EFD" w:rsidP="00A24EFD">
      <w:pPr>
        <w:pStyle w:val="ConsPlusNonformat"/>
        <w:jc w:val="center"/>
        <w:rPr>
          <w:rFonts w:ascii="Times New Roman" w:hAnsi="Times New Roman" w:cs="Times New Roman"/>
          <w:sz w:val="22"/>
          <w:szCs w:val="22"/>
        </w:rPr>
      </w:pPr>
      <w:r w:rsidRPr="00DD38D5">
        <w:rPr>
          <w:rFonts w:ascii="Times New Roman" w:hAnsi="Times New Roman" w:cs="Times New Roman"/>
          <w:sz w:val="22"/>
          <w:szCs w:val="22"/>
        </w:rPr>
        <w:t>Перечень оборудования переданного в аренду расположенного по адресу: г.</w:t>
      </w:r>
      <w:r>
        <w:rPr>
          <w:rFonts w:ascii="Times New Roman" w:hAnsi="Times New Roman" w:cs="Times New Roman"/>
          <w:sz w:val="22"/>
          <w:szCs w:val="22"/>
        </w:rPr>
        <w:t xml:space="preserve"> </w:t>
      </w:r>
      <w:r w:rsidRPr="00DD38D5">
        <w:rPr>
          <w:rFonts w:ascii="Times New Roman" w:hAnsi="Times New Roman" w:cs="Times New Roman"/>
          <w:sz w:val="22"/>
          <w:szCs w:val="22"/>
        </w:rPr>
        <w:t>Пермь, ул.</w:t>
      </w:r>
      <w:r>
        <w:rPr>
          <w:rFonts w:ascii="Times New Roman" w:hAnsi="Times New Roman" w:cs="Times New Roman"/>
          <w:sz w:val="22"/>
          <w:szCs w:val="22"/>
        </w:rPr>
        <w:t>космонавта Леонова,14</w:t>
      </w:r>
    </w:p>
    <w:p w:rsidR="00A24EFD" w:rsidRPr="00DD38D5" w:rsidRDefault="00A24EFD" w:rsidP="00A24EFD">
      <w:pPr>
        <w:pStyle w:val="ConsPlusNonformat"/>
        <w:jc w:val="center"/>
        <w:rPr>
          <w:rFonts w:ascii="Times New Roman" w:hAnsi="Times New Roman" w:cs="Times New Roman"/>
          <w:sz w:val="22"/>
          <w:szCs w:val="22"/>
        </w:rPr>
      </w:pPr>
    </w:p>
    <w:p w:rsidR="00A24EFD" w:rsidRPr="00A315B3" w:rsidRDefault="00A24EFD" w:rsidP="00A24EFD">
      <w:r w:rsidRPr="00A315B3">
        <w:t xml:space="preserve">   </w:t>
      </w:r>
    </w:p>
    <w:tbl>
      <w:tblPr>
        <w:tblStyle w:val="a9"/>
        <w:tblW w:w="9639" w:type="dxa"/>
        <w:tblInd w:w="-459" w:type="dxa"/>
        <w:tblLayout w:type="fixed"/>
        <w:tblLook w:val="04A0"/>
      </w:tblPr>
      <w:tblGrid>
        <w:gridCol w:w="851"/>
        <w:gridCol w:w="2126"/>
        <w:gridCol w:w="992"/>
        <w:gridCol w:w="1985"/>
        <w:gridCol w:w="1843"/>
        <w:gridCol w:w="1842"/>
      </w:tblGrid>
      <w:tr w:rsidR="00A24EFD" w:rsidRPr="008761D0" w:rsidTr="00DB1769">
        <w:trPr>
          <w:trHeight w:val="327"/>
        </w:trPr>
        <w:tc>
          <w:tcPr>
            <w:tcW w:w="851" w:type="dxa"/>
            <w:vAlign w:val="center"/>
          </w:tcPr>
          <w:p w:rsidR="00A24EFD" w:rsidRPr="008761D0" w:rsidRDefault="00A24EFD" w:rsidP="00DB1769">
            <w:pPr>
              <w:ind w:firstLine="175"/>
              <w:jc w:val="center"/>
              <w:rPr>
                <w:b/>
                <w:sz w:val="22"/>
                <w:szCs w:val="22"/>
              </w:rPr>
            </w:pPr>
            <w:r w:rsidRPr="008761D0">
              <w:rPr>
                <w:b/>
                <w:sz w:val="22"/>
                <w:szCs w:val="22"/>
              </w:rPr>
              <w:t>№ п/п</w:t>
            </w:r>
          </w:p>
        </w:tc>
        <w:tc>
          <w:tcPr>
            <w:tcW w:w="2126" w:type="dxa"/>
            <w:vAlign w:val="center"/>
          </w:tcPr>
          <w:p w:rsidR="00A24EFD" w:rsidRPr="008761D0" w:rsidRDefault="00A24EFD" w:rsidP="00DB1769">
            <w:pPr>
              <w:ind w:firstLine="317"/>
              <w:jc w:val="center"/>
              <w:rPr>
                <w:b/>
                <w:sz w:val="22"/>
                <w:szCs w:val="22"/>
              </w:rPr>
            </w:pPr>
            <w:r w:rsidRPr="008761D0">
              <w:rPr>
                <w:b/>
                <w:sz w:val="22"/>
                <w:szCs w:val="22"/>
              </w:rPr>
              <w:t>Наименование объекта</w:t>
            </w:r>
          </w:p>
        </w:tc>
        <w:tc>
          <w:tcPr>
            <w:tcW w:w="992" w:type="dxa"/>
            <w:vAlign w:val="center"/>
          </w:tcPr>
          <w:p w:rsidR="00A24EFD" w:rsidRPr="008761D0" w:rsidRDefault="00A24EFD" w:rsidP="00DB1769">
            <w:pPr>
              <w:ind w:firstLine="34"/>
              <w:jc w:val="center"/>
              <w:rPr>
                <w:b/>
                <w:sz w:val="22"/>
                <w:szCs w:val="22"/>
              </w:rPr>
            </w:pPr>
            <w:r>
              <w:rPr>
                <w:b/>
                <w:sz w:val="22"/>
                <w:szCs w:val="22"/>
              </w:rPr>
              <w:t>Количество</w:t>
            </w:r>
          </w:p>
        </w:tc>
        <w:tc>
          <w:tcPr>
            <w:tcW w:w="1985" w:type="dxa"/>
            <w:vAlign w:val="center"/>
          </w:tcPr>
          <w:p w:rsidR="00A24EFD" w:rsidRPr="008761D0" w:rsidRDefault="00A24EFD" w:rsidP="00DB1769">
            <w:pPr>
              <w:ind w:firstLine="318"/>
              <w:jc w:val="center"/>
              <w:rPr>
                <w:b/>
                <w:sz w:val="22"/>
                <w:szCs w:val="22"/>
              </w:rPr>
            </w:pPr>
            <w:r w:rsidRPr="008761D0">
              <w:rPr>
                <w:b/>
                <w:sz w:val="22"/>
                <w:szCs w:val="22"/>
              </w:rPr>
              <w:t>Инвентарный номер объекта</w:t>
            </w:r>
          </w:p>
        </w:tc>
        <w:tc>
          <w:tcPr>
            <w:tcW w:w="1843" w:type="dxa"/>
            <w:vAlign w:val="center"/>
          </w:tcPr>
          <w:p w:rsidR="00A24EFD" w:rsidRPr="008761D0" w:rsidRDefault="00A24EFD" w:rsidP="00DB1769">
            <w:pPr>
              <w:ind w:firstLine="175"/>
              <w:jc w:val="center"/>
              <w:rPr>
                <w:b/>
                <w:sz w:val="22"/>
                <w:szCs w:val="22"/>
              </w:rPr>
            </w:pPr>
            <w:r w:rsidRPr="008761D0">
              <w:rPr>
                <w:b/>
                <w:sz w:val="22"/>
                <w:szCs w:val="22"/>
              </w:rPr>
              <w:t>Балансовая стоимость, тыс.руб.</w:t>
            </w:r>
          </w:p>
        </w:tc>
        <w:tc>
          <w:tcPr>
            <w:tcW w:w="1842" w:type="dxa"/>
            <w:vAlign w:val="center"/>
          </w:tcPr>
          <w:p w:rsidR="00A24EFD" w:rsidRPr="008761D0" w:rsidRDefault="00A24EFD" w:rsidP="00DB1769">
            <w:pPr>
              <w:ind w:firstLine="317"/>
              <w:jc w:val="center"/>
              <w:rPr>
                <w:b/>
                <w:sz w:val="22"/>
                <w:szCs w:val="22"/>
              </w:rPr>
            </w:pPr>
            <w:r w:rsidRPr="008761D0">
              <w:rPr>
                <w:b/>
                <w:sz w:val="22"/>
                <w:szCs w:val="22"/>
              </w:rPr>
              <w:t>Дата ввода в эксплуатацию</w:t>
            </w:r>
          </w:p>
        </w:tc>
      </w:tr>
      <w:tr w:rsidR="00A24EFD" w:rsidRPr="008761D0" w:rsidTr="00DB1769">
        <w:trPr>
          <w:trHeight w:val="270"/>
        </w:trPr>
        <w:tc>
          <w:tcPr>
            <w:tcW w:w="851" w:type="dxa"/>
            <w:vAlign w:val="center"/>
          </w:tcPr>
          <w:p w:rsidR="00A24EFD" w:rsidRPr="008761D0" w:rsidRDefault="00A24EFD" w:rsidP="00DB1769">
            <w:pPr>
              <w:ind w:firstLine="175"/>
              <w:jc w:val="center"/>
              <w:rPr>
                <w:sz w:val="22"/>
                <w:szCs w:val="22"/>
              </w:rPr>
            </w:pPr>
            <w:r w:rsidRPr="008761D0">
              <w:rPr>
                <w:sz w:val="22"/>
                <w:szCs w:val="22"/>
              </w:rPr>
              <w:t>1</w:t>
            </w:r>
          </w:p>
        </w:tc>
        <w:tc>
          <w:tcPr>
            <w:tcW w:w="2126" w:type="dxa"/>
            <w:vAlign w:val="center"/>
          </w:tcPr>
          <w:p w:rsidR="00A24EFD" w:rsidRPr="008761D0" w:rsidRDefault="00A24EFD" w:rsidP="00DB1769">
            <w:pPr>
              <w:jc w:val="center"/>
              <w:rPr>
                <w:sz w:val="22"/>
                <w:szCs w:val="22"/>
              </w:rPr>
            </w:pPr>
            <w:r w:rsidRPr="008761D0">
              <w:rPr>
                <w:sz w:val="22"/>
                <w:szCs w:val="22"/>
              </w:rPr>
              <w:t>Машина протирочная+</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0311040030</w:t>
            </w:r>
          </w:p>
        </w:tc>
        <w:tc>
          <w:tcPr>
            <w:tcW w:w="1843" w:type="dxa"/>
            <w:vAlign w:val="center"/>
          </w:tcPr>
          <w:p w:rsidR="00A24EFD" w:rsidRPr="008761D0" w:rsidRDefault="00A24EFD" w:rsidP="00DB1769">
            <w:pPr>
              <w:jc w:val="center"/>
              <w:rPr>
                <w:sz w:val="22"/>
                <w:szCs w:val="22"/>
              </w:rPr>
            </w:pPr>
            <w:r w:rsidRPr="008761D0">
              <w:rPr>
                <w:sz w:val="22"/>
                <w:szCs w:val="22"/>
              </w:rPr>
              <w:t>22176,00</w:t>
            </w:r>
          </w:p>
        </w:tc>
        <w:tc>
          <w:tcPr>
            <w:tcW w:w="1842" w:type="dxa"/>
            <w:vAlign w:val="center"/>
          </w:tcPr>
          <w:p w:rsidR="00A24EFD" w:rsidRPr="008761D0" w:rsidRDefault="00A24EFD" w:rsidP="00DB1769">
            <w:pPr>
              <w:jc w:val="center"/>
              <w:rPr>
                <w:sz w:val="22"/>
                <w:szCs w:val="22"/>
              </w:rPr>
            </w:pPr>
            <w:r w:rsidRPr="008761D0">
              <w:rPr>
                <w:sz w:val="22"/>
                <w:szCs w:val="22"/>
              </w:rPr>
              <w:t>01.12.1999</w:t>
            </w:r>
          </w:p>
        </w:tc>
      </w:tr>
      <w:tr w:rsidR="00A24EFD" w:rsidRPr="008761D0" w:rsidTr="00DB1769">
        <w:trPr>
          <w:trHeight w:val="247"/>
        </w:trPr>
        <w:tc>
          <w:tcPr>
            <w:tcW w:w="851" w:type="dxa"/>
            <w:vAlign w:val="center"/>
          </w:tcPr>
          <w:p w:rsidR="00A24EFD" w:rsidRPr="008761D0" w:rsidRDefault="00A24EFD" w:rsidP="00DB1769">
            <w:pPr>
              <w:ind w:firstLine="175"/>
              <w:jc w:val="center"/>
              <w:rPr>
                <w:sz w:val="22"/>
                <w:szCs w:val="22"/>
              </w:rPr>
            </w:pPr>
            <w:r w:rsidRPr="008761D0">
              <w:rPr>
                <w:sz w:val="22"/>
                <w:szCs w:val="22"/>
              </w:rPr>
              <w:t>2</w:t>
            </w:r>
          </w:p>
        </w:tc>
        <w:tc>
          <w:tcPr>
            <w:tcW w:w="2126" w:type="dxa"/>
            <w:vAlign w:val="center"/>
          </w:tcPr>
          <w:p w:rsidR="00A24EFD" w:rsidRPr="008761D0" w:rsidRDefault="00A24EFD" w:rsidP="00DB1769">
            <w:pPr>
              <w:jc w:val="center"/>
              <w:rPr>
                <w:sz w:val="22"/>
                <w:szCs w:val="22"/>
              </w:rPr>
            </w:pPr>
            <w:r w:rsidRPr="008761D0">
              <w:rPr>
                <w:sz w:val="22"/>
                <w:szCs w:val="22"/>
              </w:rPr>
              <w:t>Плита электрическая ЭП-4 Н/Р+</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0311040061</w:t>
            </w:r>
          </w:p>
        </w:tc>
        <w:tc>
          <w:tcPr>
            <w:tcW w:w="1843" w:type="dxa"/>
            <w:vAlign w:val="center"/>
          </w:tcPr>
          <w:p w:rsidR="00A24EFD" w:rsidRPr="008761D0" w:rsidRDefault="00A24EFD" w:rsidP="00DB1769">
            <w:pPr>
              <w:jc w:val="center"/>
              <w:rPr>
                <w:sz w:val="22"/>
                <w:szCs w:val="22"/>
              </w:rPr>
            </w:pPr>
            <w:r w:rsidRPr="008761D0">
              <w:rPr>
                <w:sz w:val="22"/>
                <w:szCs w:val="22"/>
              </w:rPr>
              <w:t>28274,99</w:t>
            </w:r>
          </w:p>
        </w:tc>
        <w:tc>
          <w:tcPr>
            <w:tcW w:w="1842" w:type="dxa"/>
            <w:vAlign w:val="center"/>
          </w:tcPr>
          <w:p w:rsidR="00A24EFD" w:rsidRPr="008761D0" w:rsidRDefault="00A24EFD" w:rsidP="00DB1769">
            <w:pPr>
              <w:jc w:val="center"/>
              <w:rPr>
                <w:sz w:val="22"/>
                <w:szCs w:val="22"/>
              </w:rPr>
            </w:pPr>
            <w:r w:rsidRPr="008761D0">
              <w:rPr>
                <w:sz w:val="22"/>
                <w:szCs w:val="22"/>
              </w:rPr>
              <w:t>01.12.1999</w:t>
            </w:r>
          </w:p>
        </w:tc>
      </w:tr>
      <w:tr w:rsidR="00A24EFD" w:rsidRPr="008761D0" w:rsidTr="00DB1769">
        <w:trPr>
          <w:trHeight w:val="360"/>
        </w:trPr>
        <w:tc>
          <w:tcPr>
            <w:tcW w:w="851" w:type="dxa"/>
            <w:vAlign w:val="center"/>
          </w:tcPr>
          <w:p w:rsidR="00A24EFD" w:rsidRPr="008761D0" w:rsidRDefault="00A24EFD" w:rsidP="00DB1769">
            <w:pPr>
              <w:ind w:firstLine="175"/>
              <w:jc w:val="center"/>
              <w:rPr>
                <w:sz w:val="22"/>
                <w:szCs w:val="22"/>
              </w:rPr>
            </w:pPr>
            <w:r w:rsidRPr="008761D0">
              <w:rPr>
                <w:sz w:val="22"/>
                <w:szCs w:val="22"/>
              </w:rPr>
              <w:t>3</w:t>
            </w:r>
          </w:p>
        </w:tc>
        <w:tc>
          <w:tcPr>
            <w:tcW w:w="2126" w:type="dxa"/>
            <w:vAlign w:val="center"/>
          </w:tcPr>
          <w:p w:rsidR="00A24EFD" w:rsidRPr="008761D0" w:rsidRDefault="00A24EFD" w:rsidP="00DB1769">
            <w:pPr>
              <w:jc w:val="center"/>
              <w:rPr>
                <w:sz w:val="22"/>
                <w:szCs w:val="22"/>
              </w:rPr>
            </w:pPr>
            <w:r w:rsidRPr="008761D0">
              <w:rPr>
                <w:sz w:val="22"/>
                <w:szCs w:val="22"/>
              </w:rPr>
              <w:t>Тестомес+</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0311040103</w:t>
            </w:r>
          </w:p>
        </w:tc>
        <w:tc>
          <w:tcPr>
            <w:tcW w:w="1843" w:type="dxa"/>
            <w:vAlign w:val="center"/>
          </w:tcPr>
          <w:p w:rsidR="00A24EFD" w:rsidRPr="008761D0" w:rsidRDefault="00A24EFD" w:rsidP="00DB1769">
            <w:pPr>
              <w:jc w:val="center"/>
              <w:rPr>
                <w:sz w:val="22"/>
                <w:szCs w:val="22"/>
              </w:rPr>
            </w:pPr>
            <w:r w:rsidRPr="008761D0">
              <w:rPr>
                <w:sz w:val="22"/>
                <w:szCs w:val="22"/>
              </w:rPr>
              <w:t>37523,52</w:t>
            </w:r>
          </w:p>
        </w:tc>
        <w:tc>
          <w:tcPr>
            <w:tcW w:w="1842" w:type="dxa"/>
            <w:vAlign w:val="center"/>
          </w:tcPr>
          <w:p w:rsidR="00A24EFD" w:rsidRPr="008761D0" w:rsidRDefault="00A24EFD" w:rsidP="00DB1769">
            <w:pPr>
              <w:jc w:val="center"/>
              <w:rPr>
                <w:sz w:val="22"/>
                <w:szCs w:val="22"/>
              </w:rPr>
            </w:pPr>
            <w:r w:rsidRPr="008761D0">
              <w:rPr>
                <w:sz w:val="22"/>
                <w:szCs w:val="22"/>
              </w:rPr>
              <w:t>01.12.1999</w:t>
            </w:r>
          </w:p>
        </w:tc>
      </w:tr>
      <w:tr w:rsidR="00A24EFD" w:rsidRPr="008761D0" w:rsidTr="00DB1769">
        <w:trPr>
          <w:trHeight w:val="360"/>
        </w:trPr>
        <w:tc>
          <w:tcPr>
            <w:tcW w:w="851" w:type="dxa"/>
            <w:vAlign w:val="center"/>
          </w:tcPr>
          <w:p w:rsidR="00A24EFD" w:rsidRPr="008761D0" w:rsidRDefault="00A24EFD" w:rsidP="00DB1769">
            <w:pPr>
              <w:ind w:firstLine="175"/>
              <w:jc w:val="center"/>
              <w:rPr>
                <w:sz w:val="22"/>
                <w:szCs w:val="22"/>
              </w:rPr>
            </w:pPr>
            <w:r w:rsidRPr="008761D0">
              <w:rPr>
                <w:sz w:val="22"/>
                <w:szCs w:val="22"/>
              </w:rPr>
              <w:t>4</w:t>
            </w:r>
          </w:p>
        </w:tc>
        <w:tc>
          <w:tcPr>
            <w:tcW w:w="2126" w:type="dxa"/>
            <w:vAlign w:val="center"/>
          </w:tcPr>
          <w:p w:rsidR="00A24EFD" w:rsidRPr="008761D0" w:rsidRDefault="00A24EFD" w:rsidP="00DB1769">
            <w:pPr>
              <w:jc w:val="center"/>
              <w:rPr>
                <w:sz w:val="22"/>
                <w:szCs w:val="22"/>
              </w:rPr>
            </w:pPr>
            <w:r w:rsidRPr="008761D0">
              <w:rPr>
                <w:sz w:val="22"/>
                <w:szCs w:val="22"/>
              </w:rPr>
              <w:t>Плита электрическая ЭП-6 ЭСШ+</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0311040062</w:t>
            </w:r>
          </w:p>
        </w:tc>
        <w:tc>
          <w:tcPr>
            <w:tcW w:w="1843" w:type="dxa"/>
            <w:vAlign w:val="center"/>
          </w:tcPr>
          <w:p w:rsidR="00A24EFD" w:rsidRPr="008761D0" w:rsidRDefault="00A24EFD" w:rsidP="00DB1769">
            <w:pPr>
              <w:jc w:val="center"/>
              <w:rPr>
                <w:sz w:val="22"/>
                <w:szCs w:val="22"/>
              </w:rPr>
            </w:pPr>
            <w:r w:rsidRPr="008761D0">
              <w:rPr>
                <w:sz w:val="22"/>
                <w:szCs w:val="22"/>
              </w:rPr>
              <w:t>23526,38</w:t>
            </w:r>
          </w:p>
        </w:tc>
        <w:tc>
          <w:tcPr>
            <w:tcW w:w="1842" w:type="dxa"/>
            <w:vAlign w:val="center"/>
          </w:tcPr>
          <w:p w:rsidR="00A24EFD" w:rsidRPr="008761D0" w:rsidRDefault="00A24EFD" w:rsidP="00DB1769">
            <w:pPr>
              <w:jc w:val="center"/>
              <w:rPr>
                <w:sz w:val="22"/>
                <w:szCs w:val="22"/>
              </w:rPr>
            </w:pPr>
            <w:r w:rsidRPr="008761D0">
              <w:rPr>
                <w:sz w:val="22"/>
                <w:szCs w:val="22"/>
              </w:rPr>
              <w:t>01.12.2000</w:t>
            </w:r>
          </w:p>
        </w:tc>
      </w:tr>
      <w:tr w:rsidR="00A24EFD" w:rsidRPr="008761D0" w:rsidTr="00DB1769">
        <w:trPr>
          <w:trHeight w:val="345"/>
        </w:trPr>
        <w:tc>
          <w:tcPr>
            <w:tcW w:w="851" w:type="dxa"/>
            <w:vAlign w:val="center"/>
          </w:tcPr>
          <w:p w:rsidR="00A24EFD" w:rsidRPr="008761D0" w:rsidRDefault="00A24EFD" w:rsidP="00DB1769">
            <w:pPr>
              <w:ind w:firstLine="175"/>
              <w:jc w:val="center"/>
              <w:rPr>
                <w:sz w:val="22"/>
                <w:szCs w:val="22"/>
              </w:rPr>
            </w:pPr>
            <w:r w:rsidRPr="008761D0">
              <w:rPr>
                <w:sz w:val="22"/>
                <w:szCs w:val="22"/>
              </w:rPr>
              <w:t>5</w:t>
            </w:r>
          </w:p>
        </w:tc>
        <w:tc>
          <w:tcPr>
            <w:tcW w:w="2126" w:type="dxa"/>
            <w:vAlign w:val="center"/>
          </w:tcPr>
          <w:p w:rsidR="00A24EFD" w:rsidRPr="008761D0" w:rsidRDefault="00A24EFD" w:rsidP="00DB1769">
            <w:pPr>
              <w:jc w:val="center"/>
              <w:rPr>
                <w:sz w:val="22"/>
                <w:szCs w:val="22"/>
              </w:rPr>
            </w:pPr>
            <w:r w:rsidRPr="008761D0">
              <w:rPr>
                <w:sz w:val="22"/>
                <w:szCs w:val="22"/>
              </w:rPr>
              <w:t>Ванна моечная (1)+</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0311040008</w:t>
            </w:r>
          </w:p>
        </w:tc>
        <w:tc>
          <w:tcPr>
            <w:tcW w:w="1843" w:type="dxa"/>
            <w:vAlign w:val="center"/>
          </w:tcPr>
          <w:p w:rsidR="00A24EFD" w:rsidRPr="008761D0" w:rsidRDefault="00A24EFD" w:rsidP="00DB1769">
            <w:pPr>
              <w:jc w:val="center"/>
              <w:rPr>
                <w:sz w:val="22"/>
                <w:szCs w:val="22"/>
              </w:rPr>
            </w:pPr>
            <w:r w:rsidRPr="008761D0">
              <w:rPr>
                <w:sz w:val="22"/>
                <w:szCs w:val="22"/>
              </w:rPr>
              <w:t>8899,20</w:t>
            </w:r>
          </w:p>
        </w:tc>
        <w:tc>
          <w:tcPr>
            <w:tcW w:w="1842" w:type="dxa"/>
            <w:vAlign w:val="center"/>
          </w:tcPr>
          <w:p w:rsidR="00A24EFD" w:rsidRPr="008761D0" w:rsidRDefault="00A24EFD" w:rsidP="00DB1769">
            <w:pPr>
              <w:jc w:val="center"/>
              <w:rPr>
                <w:sz w:val="22"/>
                <w:szCs w:val="22"/>
              </w:rPr>
            </w:pPr>
            <w:r w:rsidRPr="008761D0">
              <w:rPr>
                <w:sz w:val="22"/>
                <w:szCs w:val="22"/>
              </w:rPr>
              <w:t>01.01.2001</w:t>
            </w:r>
          </w:p>
        </w:tc>
      </w:tr>
      <w:tr w:rsidR="00A24EFD" w:rsidRPr="008761D0" w:rsidTr="00DB1769">
        <w:trPr>
          <w:trHeight w:val="330"/>
        </w:trPr>
        <w:tc>
          <w:tcPr>
            <w:tcW w:w="851" w:type="dxa"/>
          </w:tcPr>
          <w:p w:rsidR="00A24EFD" w:rsidRPr="008761D0" w:rsidRDefault="00A24EFD" w:rsidP="00DB1769">
            <w:pPr>
              <w:ind w:firstLine="175"/>
              <w:jc w:val="center"/>
              <w:rPr>
                <w:sz w:val="22"/>
                <w:szCs w:val="22"/>
              </w:rPr>
            </w:pPr>
            <w:r w:rsidRPr="008761D0">
              <w:rPr>
                <w:sz w:val="22"/>
                <w:szCs w:val="22"/>
              </w:rPr>
              <w:t>6</w:t>
            </w:r>
          </w:p>
        </w:tc>
        <w:tc>
          <w:tcPr>
            <w:tcW w:w="2126" w:type="dxa"/>
            <w:vAlign w:val="center"/>
          </w:tcPr>
          <w:p w:rsidR="00A24EFD" w:rsidRPr="008761D0" w:rsidRDefault="00A24EFD" w:rsidP="00DB1769">
            <w:pPr>
              <w:jc w:val="center"/>
              <w:rPr>
                <w:sz w:val="22"/>
                <w:szCs w:val="22"/>
              </w:rPr>
            </w:pPr>
            <w:r w:rsidRPr="008761D0">
              <w:rPr>
                <w:sz w:val="22"/>
                <w:szCs w:val="22"/>
              </w:rPr>
              <w:t>Ванна моечная (2)+</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0311040009</w:t>
            </w:r>
          </w:p>
        </w:tc>
        <w:tc>
          <w:tcPr>
            <w:tcW w:w="1843" w:type="dxa"/>
            <w:vAlign w:val="center"/>
          </w:tcPr>
          <w:p w:rsidR="00A24EFD" w:rsidRPr="008761D0" w:rsidRDefault="00A24EFD" w:rsidP="00DB1769">
            <w:pPr>
              <w:jc w:val="center"/>
              <w:rPr>
                <w:sz w:val="22"/>
                <w:szCs w:val="22"/>
              </w:rPr>
            </w:pPr>
            <w:r w:rsidRPr="008761D0">
              <w:rPr>
                <w:sz w:val="22"/>
                <w:szCs w:val="22"/>
              </w:rPr>
              <w:t>8899,20</w:t>
            </w:r>
          </w:p>
        </w:tc>
        <w:tc>
          <w:tcPr>
            <w:tcW w:w="1842" w:type="dxa"/>
            <w:vAlign w:val="center"/>
          </w:tcPr>
          <w:p w:rsidR="00A24EFD" w:rsidRPr="008761D0" w:rsidRDefault="00A24EFD" w:rsidP="00DB1769">
            <w:pPr>
              <w:jc w:val="center"/>
              <w:rPr>
                <w:sz w:val="22"/>
                <w:szCs w:val="22"/>
              </w:rPr>
            </w:pPr>
            <w:r w:rsidRPr="008761D0">
              <w:rPr>
                <w:sz w:val="22"/>
                <w:szCs w:val="22"/>
              </w:rPr>
              <w:t>01.01.2001</w:t>
            </w:r>
          </w:p>
        </w:tc>
      </w:tr>
      <w:tr w:rsidR="00A24EFD" w:rsidRPr="008761D0" w:rsidTr="00DB1769">
        <w:trPr>
          <w:trHeight w:val="330"/>
        </w:trPr>
        <w:tc>
          <w:tcPr>
            <w:tcW w:w="851" w:type="dxa"/>
          </w:tcPr>
          <w:p w:rsidR="00A24EFD" w:rsidRPr="008761D0" w:rsidRDefault="00A24EFD" w:rsidP="00DB1769">
            <w:pPr>
              <w:ind w:firstLine="175"/>
              <w:jc w:val="center"/>
              <w:rPr>
                <w:sz w:val="22"/>
                <w:szCs w:val="22"/>
              </w:rPr>
            </w:pPr>
            <w:r w:rsidRPr="008761D0">
              <w:rPr>
                <w:sz w:val="22"/>
                <w:szCs w:val="22"/>
              </w:rPr>
              <w:t>7</w:t>
            </w:r>
          </w:p>
        </w:tc>
        <w:tc>
          <w:tcPr>
            <w:tcW w:w="2126" w:type="dxa"/>
            <w:vAlign w:val="center"/>
          </w:tcPr>
          <w:p w:rsidR="00A24EFD" w:rsidRPr="008761D0" w:rsidRDefault="00A24EFD" w:rsidP="00DB1769">
            <w:pPr>
              <w:jc w:val="center"/>
              <w:rPr>
                <w:sz w:val="22"/>
                <w:szCs w:val="22"/>
              </w:rPr>
            </w:pPr>
            <w:r w:rsidRPr="008761D0">
              <w:rPr>
                <w:sz w:val="22"/>
                <w:szCs w:val="22"/>
              </w:rPr>
              <w:t>Мармит ПМЭС-70-60+</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0311040029</w:t>
            </w:r>
          </w:p>
        </w:tc>
        <w:tc>
          <w:tcPr>
            <w:tcW w:w="1843" w:type="dxa"/>
            <w:vAlign w:val="center"/>
          </w:tcPr>
          <w:p w:rsidR="00A24EFD" w:rsidRPr="008761D0" w:rsidRDefault="00A24EFD" w:rsidP="00DB1769">
            <w:pPr>
              <w:jc w:val="center"/>
              <w:rPr>
                <w:sz w:val="22"/>
                <w:szCs w:val="22"/>
              </w:rPr>
            </w:pPr>
            <w:r w:rsidRPr="008761D0">
              <w:rPr>
                <w:sz w:val="22"/>
                <w:szCs w:val="22"/>
              </w:rPr>
              <w:t>40154,40</w:t>
            </w:r>
          </w:p>
        </w:tc>
        <w:tc>
          <w:tcPr>
            <w:tcW w:w="1842" w:type="dxa"/>
            <w:vAlign w:val="center"/>
          </w:tcPr>
          <w:p w:rsidR="00A24EFD" w:rsidRPr="008761D0" w:rsidRDefault="00A24EFD" w:rsidP="00DB1769">
            <w:pPr>
              <w:jc w:val="center"/>
              <w:rPr>
                <w:sz w:val="22"/>
                <w:szCs w:val="22"/>
              </w:rPr>
            </w:pPr>
            <w:r w:rsidRPr="008761D0">
              <w:rPr>
                <w:sz w:val="22"/>
                <w:szCs w:val="22"/>
              </w:rPr>
              <w:t>01.01.2001</w:t>
            </w:r>
          </w:p>
        </w:tc>
      </w:tr>
      <w:tr w:rsidR="00A24EFD" w:rsidRPr="008761D0" w:rsidTr="00DB1769">
        <w:trPr>
          <w:trHeight w:val="390"/>
        </w:trPr>
        <w:tc>
          <w:tcPr>
            <w:tcW w:w="851" w:type="dxa"/>
          </w:tcPr>
          <w:p w:rsidR="00A24EFD" w:rsidRPr="008761D0" w:rsidRDefault="00A24EFD" w:rsidP="00DB1769">
            <w:pPr>
              <w:ind w:firstLine="175"/>
              <w:jc w:val="center"/>
              <w:rPr>
                <w:sz w:val="22"/>
                <w:szCs w:val="22"/>
              </w:rPr>
            </w:pPr>
            <w:r w:rsidRPr="008761D0">
              <w:rPr>
                <w:sz w:val="22"/>
                <w:szCs w:val="22"/>
              </w:rPr>
              <w:t>8</w:t>
            </w:r>
          </w:p>
        </w:tc>
        <w:tc>
          <w:tcPr>
            <w:tcW w:w="2126" w:type="dxa"/>
            <w:vAlign w:val="center"/>
          </w:tcPr>
          <w:p w:rsidR="00A24EFD" w:rsidRPr="008761D0" w:rsidRDefault="00A24EFD" w:rsidP="00DB1769">
            <w:pPr>
              <w:jc w:val="center"/>
              <w:rPr>
                <w:sz w:val="22"/>
                <w:szCs w:val="22"/>
              </w:rPr>
            </w:pPr>
            <w:r w:rsidRPr="008761D0">
              <w:rPr>
                <w:sz w:val="22"/>
                <w:szCs w:val="22"/>
              </w:rPr>
              <w:t>Стол производственный СП(1)+</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0311040012</w:t>
            </w:r>
          </w:p>
        </w:tc>
        <w:tc>
          <w:tcPr>
            <w:tcW w:w="1843" w:type="dxa"/>
            <w:vAlign w:val="center"/>
          </w:tcPr>
          <w:p w:rsidR="00A24EFD" w:rsidRPr="008761D0" w:rsidRDefault="00A24EFD" w:rsidP="00DB1769">
            <w:pPr>
              <w:jc w:val="center"/>
              <w:rPr>
                <w:sz w:val="22"/>
                <w:szCs w:val="22"/>
              </w:rPr>
            </w:pPr>
            <w:r w:rsidRPr="008761D0">
              <w:rPr>
                <w:sz w:val="22"/>
                <w:szCs w:val="22"/>
              </w:rPr>
              <w:t>12235,00</w:t>
            </w:r>
          </w:p>
        </w:tc>
        <w:tc>
          <w:tcPr>
            <w:tcW w:w="1842" w:type="dxa"/>
            <w:vAlign w:val="center"/>
          </w:tcPr>
          <w:p w:rsidR="00A24EFD" w:rsidRPr="008761D0" w:rsidRDefault="00A24EFD" w:rsidP="00DB1769">
            <w:pPr>
              <w:jc w:val="center"/>
              <w:rPr>
                <w:sz w:val="22"/>
                <w:szCs w:val="22"/>
              </w:rPr>
            </w:pPr>
            <w:r w:rsidRPr="008761D0">
              <w:rPr>
                <w:sz w:val="22"/>
                <w:szCs w:val="22"/>
              </w:rPr>
              <w:t>20.12.2007</w:t>
            </w:r>
          </w:p>
        </w:tc>
      </w:tr>
      <w:tr w:rsidR="00A24EFD" w:rsidRPr="008761D0" w:rsidTr="00DB1769">
        <w:trPr>
          <w:trHeight w:val="315"/>
        </w:trPr>
        <w:tc>
          <w:tcPr>
            <w:tcW w:w="851" w:type="dxa"/>
            <w:vAlign w:val="center"/>
          </w:tcPr>
          <w:p w:rsidR="00A24EFD" w:rsidRPr="008761D0" w:rsidRDefault="00A24EFD" w:rsidP="00DB1769">
            <w:pPr>
              <w:ind w:firstLine="175"/>
              <w:jc w:val="center"/>
              <w:rPr>
                <w:sz w:val="22"/>
                <w:szCs w:val="22"/>
              </w:rPr>
            </w:pPr>
            <w:r w:rsidRPr="008761D0">
              <w:rPr>
                <w:sz w:val="22"/>
                <w:szCs w:val="22"/>
              </w:rPr>
              <w:t>9</w:t>
            </w:r>
          </w:p>
        </w:tc>
        <w:tc>
          <w:tcPr>
            <w:tcW w:w="2126" w:type="dxa"/>
            <w:vAlign w:val="center"/>
          </w:tcPr>
          <w:p w:rsidR="00A24EFD" w:rsidRPr="008761D0" w:rsidRDefault="00A24EFD" w:rsidP="00DB1769">
            <w:pPr>
              <w:jc w:val="center"/>
              <w:rPr>
                <w:sz w:val="22"/>
                <w:szCs w:val="22"/>
              </w:rPr>
            </w:pPr>
            <w:r w:rsidRPr="008761D0">
              <w:rPr>
                <w:sz w:val="22"/>
                <w:szCs w:val="22"/>
              </w:rPr>
              <w:t>Стол производственный СП(2)+</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0311040013</w:t>
            </w:r>
          </w:p>
        </w:tc>
        <w:tc>
          <w:tcPr>
            <w:tcW w:w="1843" w:type="dxa"/>
            <w:vAlign w:val="center"/>
          </w:tcPr>
          <w:p w:rsidR="00A24EFD" w:rsidRPr="008761D0" w:rsidRDefault="00A24EFD" w:rsidP="00DB1769">
            <w:pPr>
              <w:jc w:val="center"/>
              <w:rPr>
                <w:sz w:val="22"/>
                <w:szCs w:val="22"/>
              </w:rPr>
            </w:pPr>
            <w:r w:rsidRPr="008761D0">
              <w:rPr>
                <w:sz w:val="22"/>
                <w:szCs w:val="22"/>
              </w:rPr>
              <w:t>12235,00</w:t>
            </w:r>
          </w:p>
        </w:tc>
        <w:tc>
          <w:tcPr>
            <w:tcW w:w="1842" w:type="dxa"/>
            <w:vAlign w:val="center"/>
          </w:tcPr>
          <w:p w:rsidR="00A24EFD" w:rsidRPr="008761D0" w:rsidRDefault="00A24EFD" w:rsidP="00DB1769">
            <w:pPr>
              <w:jc w:val="center"/>
              <w:rPr>
                <w:sz w:val="22"/>
                <w:szCs w:val="22"/>
              </w:rPr>
            </w:pPr>
            <w:r w:rsidRPr="008761D0">
              <w:rPr>
                <w:sz w:val="22"/>
                <w:szCs w:val="22"/>
              </w:rPr>
              <w:t>20.12.2007</w:t>
            </w:r>
          </w:p>
        </w:tc>
      </w:tr>
      <w:tr w:rsidR="00A24EFD" w:rsidRPr="008761D0" w:rsidTr="00DB1769">
        <w:trPr>
          <w:trHeight w:val="285"/>
        </w:trPr>
        <w:tc>
          <w:tcPr>
            <w:tcW w:w="851" w:type="dxa"/>
            <w:vAlign w:val="center"/>
          </w:tcPr>
          <w:p w:rsidR="00A24EFD" w:rsidRPr="008761D0" w:rsidRDefault="00A24EFD" w:rsidP="00DB1769">
            <w:pPr>
              <w:ind w:firstLine="175"/>
              <w:jc w:val="center"/>
              <w:rPr>
                <w:sz w:val="22"/>
                <w:szCs w:val="22"/>
              </w:rPr>
            </w:pPr>
            <w:r w:rsidRPr="008761D0">
              <w:rPr>
                <w:sz w:val="22"/>
                <w:szCs w:val="22"/>
              </w:rPr>
              <w:t>10</w:t>
            </w:r>
          </w:p>
        </w:tc>
        <w:tc>
          <w:tcPr>
            <w:tcW w:w="2126" w:type="dxa"/>
            <w:vAlign w:val="center"/>
          </w:tcPr>
          <w:p w:rsidR="00A24EFD" w:rsidRPr="008761D0" w:rsidRDefault="00A24EFD" w:rsidP="00DB1769">
            <w:pPr>
              <w:jc w:val="center"/>
              <w:rPr>
                <w:sz w:val="22"/>
                <w:szCs w:val="22"/>
              </w:rPr>
            </w:pPr>
            <w:r w:rsidRPr="008761D0">
              <w:rPr>
                <w:sz w:val="22"/>
                <w:szCs w:val="22"/>
              </w:rPr>
              <w:t>Ванна моечная 1секц.(1)+</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0311041010</w:t>
            </w:r>
          </w:p>
        </w:tc>
        <w:tc>
          <w:tcPr>
            <w:tcW w:w="1843" w:type="dxa"/>
            <w:vAlign w:val="center"/>
          </w:tcPr>
          <w:p w:rsidR="00A24EFD" w:rsidRPr="008761D0" w:rsidRDefault="00A24EFD" w:rsidP="00DB1769">
            <w:pPr>
              <w:jc w:val="center"/>
              <w:rPr>
                <w:sz w:val="22"/>
                <w:szCs w:val="22"/>
              </w:rPr>
            </w:pPr>
            <w:r w:rsidRPr="008761D0">
              <w:rPr>
                <w:sz w:val="22"/>
                <w:szCs w:val="22"/>
              </w:rPr>
              <w:t>3050,00</w:t>
            </w:r>
          </w:p>
        </w:tc>
        <w:tc>
          <w:tcPr>
            <w:tcW w:w="1842" w:type="dxa"/>
            <w:vAlign w:val="center"/>
          </w:tcPr>
          <w:p w:rsidR="00A24EFD" w:rsidRPr="008761D0" w:rsidRDefault="00A24EFD" w:rsidP="00DB1769">
            <w:pPr>
              <w:jc w:val="center"/>
              <w:rPr>
                <w:sz w:val="22"/>
                <w:szCs w:val="22"/>
              </w:rPr>
            </w:pPr>
            <w:r w:rsidRPr="008761D0">
              <w:rPr>
                <w:sz w:val="22"/>
                <w:szCs w:val="22"/>
              </w:rPr>
              <w:t>20.12.2007</w:t>
            </w:r>
          </w:p>
        </w:tc>
      </w:tr>
      <w:tr w:rsidR="00A24EFD" w:rsidRPr="008761D0" w:rsidTr="00DB1769">
        <w:trPr>
          <w:trHeight w:val="360"/>
        </w:trPr>
        <w:tc>
          <w:tcPr>
            <w:tcW w:w="851" w:type="dxa"/>
            <w:vAlign w:val="center"/>
          </w:tcPr>
          <w:p w:rsidR="00A24EFD" w:rsidRPr="008761D0" w:rsidRDefault="00A24EFD" w:rsidP="00DB1769">
            <w:pPr>
              <w:ind w:firstLine="175"/>
              <w:jc w:val="center"/>
              <w:rPr>
                <w:sz w:val="22"/>
                <w:szCs w:val="22"/>
              </w:rPr>
            </w:pPr>
            <w:r w:rsidRPr="008761D0">
              <w:rPr>
                <w:sz w:val="22"/>
                <w:szCs w:val="22"/>
              </w:rPr>
              <w:t>11</w:t>
            </w:r>
          </w:p>
        </w:tc>
        <w:tc>
          <w:tcPr>
            <w:tcW w:w="2126" w:type="dxa"/>
            <w:vAlign w:val="center"/>
          </w:tcPr>
          <w:p w:rsidR="00A24EFD" w:rsidRPr="008761D0" w:rsidRDefault="00A24EFD" w:rsidP="00DB1769">
            <w:pPr>
              <w:jc w:val="center"/>
              <w:rPr>
                <w:sz w:val="22"/>
                <w:szCs w:val="22"/>
              </w:rPr>
            </w:pPr>
            <w:r w:rsidRPr="008761D0">
              <w:rPr>
                <w:sz w:val="22"/>
                <w:szCs w:val="22"/>
              </w:rPr>
              <w:t>Ванна моечная 1секц.(2)+</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03110410101</w:t>
            </w:r>
          </w:p>
        </w:tc>
        <w:tc>
          <w:tcPr>
            <w:tcW w:w="1843" w:type="dxa"/>
            <w:vAlign w:val="center"/>
          </w:tcPr>
          <w:p w:rsidR="00A24EFD" w:rsidRPr="008761D0" w:rsidRDefault="00A24EFD" w:rsidP="00DB1769">
            <w:pPr>
              <w:jc w:val="center"/>
              <w:rPr>
                <w:sz w:val="22"/>
                <w:szCs w:val="22"/>
              </w:rPr>
            </w:pPr>
            <w:r w:rsidRPr="008761D0">
              <w:rPr>
                <w:sz w:val="22"/>
                <w:szCs w:val="22"/>
              </w:rPr>
              <w:t>3050,00</w:t>
            </w:r>
          </w:p>
        </w:tc>
        <w:tc>
          <w:tcPr>
            <w:tcW w:w="1842" w:type="dxa"/>
            <w:vAlign w:val="center"/>
          </w:tcPr>
          <w:p w:rsidR="00A24EFD" w:rsidRPr="008761D0" w:rsidRDefault="00A24EFD" w:rsidP="00DB1769">
            <w:pPr>
              <w:jc w:val="center"/>
              <w:rPr>
                <w:sz w:val="22"/>
                <w:szCs w:val="22"/>
              </w:rPr>
            </w:pPr>
            <w:r w:rsidRPr="008761D0">
              <w:rPr>
                <w:sz w:val="22"/>
                <w:szCs w:val="22"/>
              </w:rPr>
              <w:t>20.12.2007</w:t>
            </w:r>
          </w:p>
        </w:tc>
      </w:tr>
      <w:tr w:rsidR="00A24EFD" w:rsidRPr="008761D0" w:rsidTr="00DB1769">
        <w:trPr>
          <w:trHeight w:val="360"/>
        </w:trPr>
        <w:tc>
          <w:tcPr>
            <w:tcW w:w="851" w:type="dxa"/>
            <w:vAlign w:val="center"/>
          </w:tcPr>
          <w:p w:rsidR="00A24EFD" w:rsidRPr="008761D0" w:rsidRDefault="00A24EFD" w:rsidP="00DB1769">
            <w:pPr>
              <w:ind w:firstLine="175"/>
              <w:jc w:val="center"/>
              <w:rPr>
                <w:sz w:val="22"/>
                <w:szCs w:val="22"/>
              </w:rPr>
            </w:pPr>
            <w:r w:rsidRPr="008761D0">
              <w:rPr>
                <w:sz w:val="22"/>
                <w:szCs w:val="22"/>
              </w:rPr>
              <w:t>12</w:t>
            </w:r>
          </w:p>
        </w:tc>
        <w:tc>
          <w:tcPr>
            <w:tcW w:w="2126" w:type="dxa"/>
            <w:vAlign w:val="center"/>
          </w:tcPr>
          <w:p w:rsidR="00A24EFD" w:rsidRPr="008761D0" w:rsidRDefault="00A24EFD" w:rsidP="00DB1769">
            <w:pPr>
              <w:jc w:val="center"/>
              <w:rPr>
                <w:sz w:val="22"/>
                <w:szCs w:val="22"/>
              </w:rPr>
            </w:pPr>
            <w:r w:rsidRPr="008761D0">
              <w:rPr>
                <w:sz w:val="22"/>
                <w:szCs w:val="22"/>
              </w:rPr>
              <w:t>Стол производственный СП(3)+</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0311041011</w:t>
            </w:r>
          </w:p>
        </w:tc>
        <w:tc>
          <w:tcPr>
            <w:tcW w:w="1843" w:type="dxa"/>
            <w:vAlign w:val="center"/>
          </w:tcPr>
          <w:p w:rsidR="00A24EFD" w:rsidRPr="008761D0" w:rsidRDefault="00A24EFD" w:rsidP="00DB1769">
            <w:pPr>
              <w:jc w:val="center"/>
              <w:rPr>
                <w:sz w:val="22"/>
                <w:szCs w:val="22"/>
              </w:rPr>
            </w:pPr>
            <w:r w:rsidRPr="008761D0">
              <w:rPr>
                <w:sz w:val="22"/>
                <w:szCs w:val="22"/>
              </w:rPr>
              <w:t>12235,00</w:t>
            </w:r>
          </w:p>
        </w:tc>
        <w:tc>
          <w:tcPr>
            <w:tcW w:w="1842" w:type="dxa"/>
            <w:vAlign w:val="center"/>
          </w:tcPr>
          <w:p w:rsidR="00A24EFD" w:rsidRPr="008761D0" w:rsidRDefault="00A24EFD" w:rsidP="00DB1769">
            <w:pPr>
              <w:jc w:val="center"/>
              <w:rPr>
                <w:sz w:val="22"/>
                <w:szCs w:val="22"/>
              </w:rPr>
            </w:pPr>
            <w:r w:rsidRPr="008761D0">
              <w:rPr>
                <w:sz w:val="22"/>
                <w:szCs w:val="22"/>
              </w:rPr>
              <w:t>20.12.2007</w:t>
            </w:r>
          </w:p>
        </w:tc>
      </w:tr>
      <w:tr w:rsidR="00A24EFD" w:rsidRPr="008761D0" w:rsidTr="00DB1769">
        <w:trPr>
          <w:trHeight w:val="293"/>
        </w:trPr>
        <w:tc>
          <w:tcPr>
            <w:tcW w:w="851" w:type="dxa"/>
            <w:vAlign w:val="center"/>
          </w:tcPr>
          <w:p w:rsidR="00A24EFD" w:rsidRPr="008761D0" w:rsidRDefault="00A24EFD" w:rsidP="00DB1769">
            <w:pPr>
              <w:ind w:firstLine="175"/>
              <w:jc w:val="center"/>
              <w:rPr>
                <w:sz w:val="22"/>
                <w:szCs w:val="22"/>
              </w:rPr>
            </w:pPr>
            <w:r w:rsidRPr="008761D0">
              <w:rPr>
                <w:sz w:val="22"/>
                <w:szCs w:val="22"/>
              </w:rPr>
              <w:t>13</w:t>
            </w:r>
          </w:p>
        </w:tc>
        <w:tc>
          <w:tcPr>
            <w:tcW w:w="2126" w:type="dxa"/>
            <w:vAlign w:val="center"/>
          </w:tcPr>
          <w:p w:rsidR="00A24EFD" w:rsidRPr="008761D0" w:rsidRDefault="00A24EFD" w:rsidP="00DB1769">
            <w:pPr>
              <w:jc w:val="center"/>
              <w:rPr>
                <w:sz w:val="22"/>
                <w:szCs w:val="22"/>
              </w:rPr>
            </w:pPr>
            <w:r w:rsidRPr="008761D0">
              <w:rPr>
                <w:sz w:val="22"/>
                <w:szCs w:val="22"/>
              </w:rPr>
              <w:t>Стол производственный СП(4)+</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0311041014</w:t>
            </w:r>
          </w:p>
        </w:tc>
        <w:tc>
          <w:tcPr>
            <w:tcW w:w="1843" w:type="dxa"/>
            <w:vAlign w:val="center"/>
          </w:tcPr>
          <w:p w:rsidR="00A24EFD" w:rsidRPr="008761D0" w:rsidRDefault="00A24EFD" w:rsidP="00DB1769">
            <w:pPr>
              <w:jc w:val="center"/>
              <w:rPr>
                <w:sz w:val="22"/>
                <w:szCs w:val="22"/>
              </w:rPr>
            </w:pPr>
            <w:r w:rsidRPr="008761D0">
              <w:rPr>
                <w:sz w:val="22"/>
                <w:szCs w:val="22"/>
              </w:rPr>
              <w:t>12235,00</w:t>
            </w:r>
          </w:p>
        </w:tc>
        <w:tc>
          <w:tcPr>
            <w:tcW w:w="1842" w:type="dxa"/>
            <w:vAlign w:val="center"/>
          </w:tcPr>
          <w:p w:rsidR="00A24EFD" w:rsidRPr="008761D0" w:rsidRDefault="00A24EFD" w:rsidP="00DB1769">
            <w:pPr>
              <w:jc w:val="center"/>
              <w:rPr>
                <w:sz w:val="22"/>
                <w:szCs w:val="22"/>
              </w:rPr>
            </w:pPr>
            <w:r w:rsidRPr="008761D0">
              <w:rPr>
                <w:sz w:val="22"/>
                <w:szCs w:val="22"/>
              </w:rPr>
              <w:t>20.12.2007</w:t>
            </w:r>
          </w:p>
        </w:tc>
      </w:tr>
      <w:tr w:rsidR="00A24EFD" w:rsidRPr="008761D0" w:rsidTr="00DB1769">
        <w:trPr>
          <w:trHeight w:val="255"/>
        </w:trPr>
        <w:tc>
          <w:tcPr>
            <w:tcW w:w="851" w:type="dxa"/>
            <w:vAlign w:val="center"/>
          </w:tcPr>
          <w:p w:rsidR="00A24EFD" w:rsidRPr="008761D0" w:rsidRDefault="00A24EFD" w:rsidP="00DB1769">
            <w:pPr>
              <w:ind w:firstLine="175"/>
              <w:jc w:val="center"/>
              <w:rPr>
                <w:sz w:val="22"/>
                <w:szCs w:val="22"/>
              </w:rPr>
            </w:pPr>
            <w:r w:rsidRPr="008761D0">
              <w:rPr>
                <w:sz w:val="22"/>
                <w:szCs w:val="22"/>
              </w:rPr>
              <w:t>14</w:t>
            </w:r>
          </w:p>
        </w:tc>
        <w:tc>
          <w:tcPr>
            <w:tcW w:w="2126" w:type="dxa"/>
            <w:vAlign w:val="center"/>
          </w:tcPr>
          <w:p w:rsidR="00A24EFD" w:rsidRPr="008761D0" w:rsidRDefault="00A24EFD" w:rsidP="00DB1769">
            <w:pPr>
              <w:jc w:val="center"/>
              <w:rPr>
                <w:sz w:val="22"/>
                <w:szCs w:val="22"/>
              </w:rPr>
            </w:pPr>
            <w:r w:rsidRPr="008761D0">
              <w:rPr>
                <w:sz w:val="22"/>
                <w:szCs w:val="22"/>
              </w:rPr>
              <w:t>Ванна моечная (3)+</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0321040128</w:t>
            </w:r>
          </w:p>
        </w:tc>
        <w:tc>
          <w:tcPr>
            <w:tcW w:w="1843" w:type="dxa"/>
            <w:vAlign w:val="center"/>
          </w:tcPr>
          <w:p w:rsidR="00A24EFD" w:rsidRPr="008761D0" w:rsidRDefault="00A24EFD" w:rsidP="00DB1769">
            <w:pPr>
              <w:jc w:val="center"/>
              <w:rPr>
                <w:sz w:val="22"/>
                <w:szCs w:val="22"/>
              </w:rPr>
            </w:pPr>
            <w:r w:rsidRPr="008761D0">
              <w:rPr>
                <w:sz w:val="22"/>
                <w:szCs w:val="22"/>
              </w:rPr>
              <w:t>8899,00</w:t>
            </w:r>
          </w:p>
        </w:tc>
        <w:tc>
          <w:tcPr>
            <w:tcW w:w="1842" w:type="dxa"/>
            <w:vAlign w:val="center"/>
          </w:tcPr>
          <w:p w:rsidR="00A24EFD" w:rsidRPr="008761D0" w:rsidRDefault="00A24EFD" w:rsidP="00DB1769">
            <w:pPr>
              <w:jc w:val="center"/>
              <w:rPr>
                <w:sz w:val="22"/>
                <w:szCs w:val="22"/>
              </w:rPr>
            </w:pPr>
            <w:r w:rsidRPr="008761D0">
              <w:rPr>
                <w:sz w:val="22"/>
                <w:szCs w:val="22"/>
              </w:rPr>
              <w:t>28.12.2007</w:t>
            </w:r>
          </w:p>
        </w:tc>
      </w:tr>
      <w:tr w:rsidR="00A24EFD" w:rsidRPr="008761D0" w:rsidTr="00DB1769">
        <w:trPr>
          <w:trHeight w:val="330"/>
        </w:trPr>
        <w:tc>
          <w:tcPr>
            <w:tcW w:w="851" w:type="dxa"/>
            <w:vAlign w:val="center"/>
          </w:tcPr>
          <w:p w:rsidR="00A24EFD" w:rsidRPr="008761D0" w:rsidRDefault="00A24EFD" w:rsidP="00DB1769">
            <w:pPr>
              <w:ind w:firstLine="175"/>
              <w:jc w:val="center"/>
              <w:rPr>
                <w:sz w:val="22"/>
                <w:szCs w:val="22"/>
              </w:rPr>
            </w:pPr>
            <w:r w:rsidRPr="008761D0">
              <w:rPr>
                <w:sz w:val="22"/>
                <w:szCs w:val="22"/>
              </w:rPr>
              <w:t>15</w:t>
            </w:r>
          </w:p>
        </w:tc>
        <w:tc>
          <w:tcPr>
            <w:tcW w:w="2126" w:type="dxa"/>
            <w:vAlign w:val="center"/>
          </w:tcPr>
          <w:p w:rsidR="00A24EFD" w:rsidRPr="008761D0" w:rsidRDefault="00A24EFD" w:rsidP="00DB1769">
            <w:pPr>
              <w:jc w:val="center"/>
              <w:rPr>
                <w:sz w:val="22"/>
                <w:szCs w:val="22"/>
              </w:rPr>
            </w:pPr>
            <w:r w:rsidRPr="008761D0">
              <w:rPr>
                <w:sz w:val="22"/>
                <w:szCs w:val="22"/>
              </w:rPr>
              <w:t>Овощерезка ГАММА-5А+</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03101040007</w:t>
            </w:r>
          </w:p>
        </w:tc>
        <w:tc>
          <w:tcPr>
            <w:tcW w:w="1843" w:type="dxa"/>
            <w:vAlign w:val="center"/>
          </w:tcPr>
          <w:p w:rsidR="00A24EFD" w:rsidRPr="008761D0" w:rsidRDefault="00A24EFD" w:rsidP="00DB1769">
            <w:pPr>
              <w:jc w:val="center"/>
              <w:rPr>
                <w:sz w:val="22"/>
                <w:szCs w:val="22"/>
              </w:rPr>
            </w:pPr>
            <w:r w:rsidRPr="008761D0">
              <w:rPr>
                <w:sz w:val="22"/>
                <w:szCs w:val="22"/>
              </w:rPr>
              <w:t>9262,00</w:t>
            </w:r>
          </w:p>
        </w:tc>
        <w:tc>
          <w:tcPr>
            <w:tcW w:w="1842" w:type="dxa"/>
            <w:vAlign w:val="center"/>
          </w:tcPr>
          <w:p w:rsidR="00A24EFD" w:rsidRPr="008761D0" w:rsidRDefault="00A24EFD" w:rsidP="00DB1769">
            <w:pPr>
              <w:jc w:val="center"/>
              <w:rPr>
                <w:sz w:val="22"/>
                <w:szCs w:val="22"/>
              </w:rPr>
            </w:pPr>
            <w:r w:rsidRPr="008761D0">
              <w:rPr>
                <w:sz w:val="22"/>
                <w:szCs w:val="22"/>
              </w:rPr>
              <w:t>15.02.2009</w:t>
            </w:r>
          </w:p>
        </w:tc>
      </w:tr>
      <w:tr w:rsidR="00A24EFD" w:rsidRPr="008761D0" w:rsidTr="00DB1769">
        <w:trPr>
          <w:trHeight w:val="300"/>
        </w:trPr>
        <w:tc>
          <w:tcPr>
            <w:tcW w:w="851" w:type="dxa"/>
            <w:vAlign w:val="center"/>
          </w:tcPr>
          <w:p w:rsidR="00A24EFD" w:rsidRPr="008761D0" w:rsidRDefault="00A24EFD" w:rsidP="00DB1769">
            <w:pPr>
              <w:ind w:firstLine="175"/>
              <w:jc w:val="center"/>
              <w:rPr>
                <w:sz w:val="22"/>
                <w:szCs w:val="22"/>
              </w:rPr>
            </w:pPr>
            <w:r w:rsidRPr="008761D0">
              <w:rPr>
                <w:sz w:val="22"/>
                <w:szCs w:val="22"/>
              </w:rPr>
              <w:t>16</w:t>
            </w:r>
          </w:p>
        </w:tc>
        <w:tc>
          <w:tcPr>
            <w:tcW w:w="2126" w:type="dxa"/>
            <w:vAlign w:val="center"/>
          </w:tcPr>
          <w:p w:rsidR="00A24EFD" w:rsidRPr="008761D0" w:rsidRDefault="00A24EFD" w:rsidP="00DB1769">
            <w:pPr>
              <w:jc w:val="center"/>
              <w:rPr>
                <w:sz w:val="22"/>
                <w:szCs w:val="22"/>
              </w:rPr>
            </w:pPr>
            <w:r w:rsidRPr="008761D0">
              <w:rPr>
                <w:sz w:val="22"/>
                <w:szCs w:val="22"/>
              </w:rPr>
              <w:t>Картофелечистка МОК-300М</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03101040008</w:t>
            </w:r>
          </w:p>
        </w:tc>
        <w:tc>
          <w:tcPr>
            <w:tcW w:w="1843" w:type="dxa"/>
            <w:vAlign w:val="center"/>
          </w:tcPr>
          <w:p w:rsidR="00A24EFD" w:rsidRPr="008761D0" w:rsidRDefault="00A24EFD" w:rsidP="00DB1769">
            <w:pPr>
              <w:jc w:val="center"/>
              <w:rPr>
                <w:sz w:val="22"/>
                <w:szCs w:val="22"/>
              </w:rPr>
            </w:pPr>
            <w:r w:rsidRPr="008761D0">
              <w:rPr>
                <w:sz w:val="22"/>
                <w:szCs w:val="22"/>
              </w:rPr>
              <w:t>16625,00</w:t>
            </w:r>
          </w:p>
        </w:tc>
        <w:tc>
          <w:tcPr>
            <w:tcW w:w="1842" w:type="dxa"/>
            <w:vAlign w:val="center"/>
          </w:tcPr>
          <w:p w:rsidR="00A24EFD" w:rsidRPr="008761D0" w:rsidRDefault="00A24EFD" w:rsidP="00DB1769">
            <w:pPr>
              <w:jc w:val="center"/>
              <w:rPr>
                <w:sz w:val="22"/>
                <w:szCs w:val="22"/>
              </w:rPr>
            </w:pPr>
            <w:r w:rsidRPr="008761D0">
              <w:rPr>
                <w:sz w:val="22"/>
                <w:szCs w:val="22"/>
              </w:rPr>
              <w:t>15.04.2009</w:t>
            </w:r>
          </w:p>
        </w:tc>
      </w:tr>
      <w:tr w:rsidR="00A24EFD" w:rsidRPr="008761D0" w:rsidTr="00DB1769">
        <w:trPr>
          <w:trHeight w:val="285"/>
        </w:trPr>
        <w:tc>
          <w:tcPr>
            <w:tcW w:w="851" w:type="dxa"/>
            <w:vAlign w:val="center"/>
          </w:tcPr>
          <w:p w:rsidR="00A24EFD" w:rsidRPr="008761D0" w:rsidRDefault="00A24EFD" w:rsidP="00DB1769">
            <w:pPr>
              <w:ind w:firstLine="175"/>
              <w:jc w:val="center"/>
              <w:rPr>
                <w:sz w:val="22"/>
                <w:szCs w:val="22"/>
              </w:rPr>
            </w:pPr>
            <w:r w:rsidRPr="008761D0">
              <w:rPr>
                <w:sz w:val="22"/>
                <w:szCs w:val="22"/>
              </w:rPr>
              <w:t>17</w:t>
            </w:r>
          </w:p>
        </w:tc>
        <w:tc>
          <w:tcPr>
            <w:tcW w:w="2126" w:type="dxa"/>
            <w:vAlign w:val="center"/>
          </w:tcPr>
          <w:p w:rsidR="00A24EFD" w:rsidRPr="008761D0" w:rsidRDefault="00A24EFD" w:rsidP="00DB1769">
            <w:pPr>
              <w:jc w:val="center"/>
              <w:rPr>
                <w:sz w:val="22"/>
                <w:szCs w:val="22"/>
              </w:rPr>
            </w:pPr>
            <w:r w:rsidRPr="008761D0">
              <w:rPr>
                <w:sz w:val="22"/>
                <w:szCs w:val="22"/>
              </w:rPr>
              <w:t>Весы электронно-бытовые ДС-708-КЗ</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03101040010</w:t>
            </w:r>
          </w:p>
        </w:tc>
        <w:tc>
          <w:tcPr>
            <w:tcW w:w="1843" w:type="dxa"/>
            <w:vAlign w:val="center"/>
          </w:tcPr>
          <w:p w:rsidR="00A24EFD" w:rsidRPr="008761D0" w:rsidRDefault="00A24EFD" w:rsidP="00DB1769">
            <w:pPr>
              <w:jc w:val="center"/>
              <w:rPr>
                <w:sz w:val="22"/>
                <w:szCs w:val="22"/>
              </w:rPr>
            </w:pPr>
            <w:r w:rsidRPr="008761D0">
              <w:rPr>
                <w:sz w:val="22"/>
                <w:szCs w:val="22"/>
              </w:rPr>
              <w:t>16000,00</w:t>
            </w:r>
          </w:p>
        </w:tc>
        <w:tc>
          <w:tcPr>
            <w:tcW w:w="1842" w:type="dxa"/>
            <w:vAlign w:val="center"/>
          </w:tcPr>
          <w:p w:rsidR="00A24EFD" w:rsidRPr="008761D0" w:rsidRDefault="00A24EFD" w:rsidP="00DB1769">
            <w:pPr>
              <w:jc w:val="center"/>
              <w:rPr>
                <w:sz w:val="22"/>
                <w:szCs w:val="22"/>
              </w:rPr>
            </w:pPr>
            <w:r w:rsidRPr="008761D0">
              <w:rPr>
                <w:sz w:val="22"/>
                <w:szCs w:val="22"/>
              </w:rPr>
              <w:t>15.04.2009</w:t>
            </w:r>
          </w:p>
        </w:tc>
      </w:tr>
      <w:tr w:rsidR="00A24EFD" w:rsidRPr="008761D0" w:rsidTr="00DB1769">
        <w:trPr>
          <w:trHeight w:val="345"/>
        </w:trPr>
        <w:tc>
          <w:tcPr>
            <w:tcW w:w="851" w:type="dxa"/>
            <w:vAlign w:val="center"/>
          </w:tcPr>
          <w:p w:rsidR="00A24EFD" w:rsidRPr="008761D0" w:rsidRDefault="00A24EFD" w:rsidP="00DB1769">
            <w:pPr>
              <w:ind w:firstLine="175"/>
              <w:jc w:val="center"/>
              <w:rPr>
                <w:sz w:val="22"/>
                <w:szCs w:val="22"/>
              </w:rPr>
            </w:pPr>
            <w:r w:rsidRPr="008761D0">
              <w:rPr>
                <w:sz w:val="22"/>
                <w:szCs w:val="22"/>
              </w:rPr>
              <w:t>18</w:t>
            </w:r>
          </w:p>
        </w:tc>
        <w:tc>
          <w:tcPr>
            <w:tcW w:w="2126" w:type="dxa"/>
            <w:vAlign w:val="center"/>
          </w:tcPr>
          <w:p w:rsidR="00A24EFD" w:rsidRPr="008761D0" w:rsidRDefault="00A24EFD" w:rsidP="00DB1769">
            <w:pPr>
              <w:jc w:val="center"/>
              <w:rPr>
                <w:sz w:val="22"/>
                <w:szCs w:val="22"/>
              </w:rPr>
            </w:pPr>
            <w:r w:rsidRPr="008761D0">
              <w:rPr>
                <w:sz w:val="22"/>
                <w:szCs w:val="22"/>
              </w:rPr>
              <w:t>Печь х/пекарная эл.(н/р) ХПЭ-500 (1)+</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0311043552</w:t>
            </w:r>
          </w:p>
        </w:tc>
        <w:tc>
          <w:tcPr>
            <w:tcW w:w="1843" w:type="dxa"/>
            <w:vAlign w:val="center"/>
          </w:tcPr>
          <w:p w:rsidR="00A24EFD" w:rsidRPr="008761D0" w:rsidRDefault="00A24EFD" w:rsidP="00DB1769">
            <w:pPr>
              <w:jc w:val="center"/>
              <w:rPr>
                <w:sz w:val="22"/>
                <w:szCs w:val="22"/>
              </w:rPr>
            </w:pPr>
            <w:r w:rsidRPr="008761D0">
              <w:rPr>
                <w:sz w:val="22"/>
                <w:szCs w:val="22"/>
              </w:rPr>
              <w:t>28305,00</w:t>
            </w:r>
          </w:p>
        </w:tc>
        <w:tc>
          <w:tcPr>
            <w:tcW w:w="1842" w:type="dxa"/>
            <w:vAlign w:val="center"/>
          </w:tcPr>
          <w:p w:rsidR="00A24EFD" w:rsidRPr="008761D0" w:rsidRDefault="00A24EFD" w:rsidP="00DB1769">
            <w:pPr>
              <w:jc w:val="center"/>
              <w:rPr>
                <w:sz w:val="22"/>
                <w:szCs w:val="22"/>
              </w:rPr>
            </w:pPr>
            <w:r w:rsidRPr="008761D0">
              <w:rPr>
                <w:sz w:val="22"/>
                <w:szCs w:val="22"/>
              </w:rPr>
              <w:t>17.02.2010</w:t>
            </w:r>
          </w:p>
        </w:tc>
      </w:tr>
      <w:tr w:rsidR="00A24EFD" w:rsidRPr="008761D0" w:rsidTr="00DB1769">
        <w:trPr>
          <w:trHeight w:val="285"/>
        </w:trPr>
        <w:tc>
          <w:tcPr>
            <w:tcW w:w="851" w:type="dxa"/>
            <w:vAlign w:val="center"/>
          </w:tcPr>
          <w:p w:rsidR="00A24EFD" w:rsidRPr="008761D0" w:rsidRDefault="00A24EFD" w:rsidP="00DB1769">
            <w:pPr>
              <w:ind w:firstLine="175"/>
              <w:jc w:val="center"/>
              <w:rPr>
                <w:sz w:val="22"/>
                <w:szCs w:val="22"/>
              </w:rPr>
            </w:pPr>
            <w:r w:rsidRPr="008761D0">
              <w:rPr>
                <w:sz w:val="22"/>
                <w:szCs w:val="22"/>
              </w:rPr>
              <w:lastRenderedPageBreak/>
              <w:t>19</w:t>
            </w:r>
          </w:p>
        </w:tc>
        <w:tc>
          <w:tcPr>
            <w:tcW w:w="2126" w:type="dxa"/>
            <w:vAlign w:val="center"/>
          </w:tcPr>
          <w:p w:rsidR="00A24EFD" w:rsidRPr="008761D0" w:rsidRDefault="00A24EFD" w:rsidP="00DB1769">
            <w:pPr>
              <w:jc w:val="center"/>
              <w:rPr>
                <w:sz w:val="22"/>
                <w:szCs w:val="22"/>
              </w:rPr>
            </w:pPr>
            <w:r w:rsidRPr="008761D0">
              <w:rPr>
                <w:sz w:val="22"/>
                <w:szCs w:val="22"/>
              </w:rPr>
              <w:t>Стеллаж производств. в стол.</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0311060232</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271"/>
        </w:trPr>
        <w:tc>
          <w:tcPr>
            <w:tcW w:w="851" w:type="dxa"/>
            <w:vAlign w:val="center"/>
          </w:tcPr>
          <w:p w:rsidR="00A24EFD" w:rsidRPr="008761D0" w:rsidRDefault="00A24EFD" w:rsidP="00DB1769">
            <w:pPr>
              <w:ind w:firstLine="175"/>
              <w:jc w:val="center"/>
              <w:rPr>
                <w:sz w:val="22"/>
                <w:szCs w:val="22"/>
              </w:rPr>
            </w:pPr>
            <w:r w:rsidRPr="008761D0">
              <w:rPr>
                <w:sz w:val="22"/>
                <w:szCs w:val="22"/>
              </w:rPr>
              <w:t>20</w:t>
            </w:r>
          </w:p>
        </w:tc>
        <w:tc>
          <w:tcPr>
            <w:tcW w:w="2126" w:type="dxa"/>
            <w:vAlign w:val="center"/>
          </w:tcPr>
          <w:p w:rsidR="00A24EFD" w:rsidRPr="008761D0" w:rsidRDefault="00A24EFD" w:rsidP="00DB1769">
            <w:pPr>
              <w:jc w:val="center"/>
              <w:rPr>
                <w:sz w:val="22"/>
                <w:szCs w:val="22"/>
              </w:rPr>
            </w:pPr>
            <w:r w:rsidRPr="008761D0">
              <w:rPr>
                <w:sz w:val="22"/>
                <w:szCs w:val="22"/>
              </w:rPr>
              <w:t>Стеллаж производств. в стол.</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03110602321</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390"/>
        </w:trPr>
        <w:tc>
          <w:tcPr>
            <w:tcW w:w="851" w:type="dxa"/>
            <w:vAlign w:val="center"/>
          </w:tcPr>
          <w:p w:rsidR="00A24EFD" w:rsidRPr="008761D0" w:rsidRDefault="00A24EFD" w:rsidP="00DB1769">
            <w:pPr>
              <w:ind w:firstLine="175"/>
              <w:jc w:val="center"/>
              <w:rPr>
                <w:sz w:val="22"/>
                <w:szCs w:val="22"/>
              </w:rPr>
            </w:pPr>
            <w:r w:rsidRPr="008761D0">
              <w:rPr>
                <w:sz w:val="22"/>
                <w:szCs w:val="22"/>
              </w:rPr>
              <w:t>21</w:t>
            </w:r>
          </w:p>
        </w:tc>
        <w:tc>
          <w:tcPr>
            <w:tcW w:w="2126" w:type="dxa"/>
            <w:vAlign w:val="center"/>
          </w:tcPr>
          <w:p w:rsidR="00A24EFD" w:rsidRPr="008761D0" w:rsidRDefault="00A24EFD" w:rsidP="00DB1769">
            <w:pPr>
              <w:jc w:val="center"/>
              <w:rPr>
                <w:sz w:val="22"/>
                <w:szCs w:val="22"/>
              </w:rPr>
            </w:pPr>
            <w:r w:rsidRPr="008761D0">
              <w:rPr>
                <w:sz w:val="22"/>
                <w:szCs w:val="22"/>
              </w:rPr>
              <w:t>Стеллаж производств. в стол.</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03110602322</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390"/>
        </w:trPr>
        <w:tc>
          <w:tcPr>
            <w:tcW w:w="851" w:type="dxa"/>
            <w:vAlign w:val="center"/>
          </w:tcPr>
          <w:p w:rsidR="00A24EFD" w:rsidRPr="008761D0" w:rsidRDefault="00A24EFD" w:rsidP="00DB1769">
            <w:pPr>
              <w:ind w:firstLine="175"/>
              <w:jc w:val="center"/>
              <w:rPr>
                <w:sz w:val="22"/>
                <w:szCs w:val="22"/>
              </w:rPr>
            </w:pPr>
            <w:r w:rsidRPr="008761D0">
              <w:rPr>
                <w:sz w:val="22"/>
                <w:szCs w:val="22"/>
              </w:rPr>
              <w:t>22</w:t>
            </w:r>
          </w:p>
        </w:tc>
        <w:tc>
          <w:tcPr>
            <w:tcW w:w="2126" w:type="dxa"/>
            <w:vAlign w:val="center"/>
          </w:tcPr>
          <w:p w:rsidR="00A24EFD" w:rsidRPr="008761D0" w:rsidRDefault="00A24EFD" w:rsidP="00DB1769">
            <w:pPr>
              <w:jc w:val="center"/>
              <w:rPr>
                <w:sz w:val="22"/>
                <w:szCs w:val="22"/>
              </w:rPr>
            </w:pPr>
            <w:r w:rsidRPr="008761D0">
              <w:rPr>
                <w:sz w:val="22"/>
                <w:szCs w:val="22"/>
              </w:rPr>
              <w:t>Стеллаж производств. в стол.</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03110602323</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330"/>
        </w:trPr>
        <w:tc>
          <w:tcPr>
            <w:tcW w:w="851" w:type="dxa"/>
            <w:vAlign w:val="center"/>
          </w:tcPr>
          <w:p w:rsidR="00A24EFD" w:rsidRPr="008761D0" w:rsidRDefault="00A24EFD" w:rsidP="00DB1769">
            <w:pPr>
              <w:ind w:firstLine="175"/>
              <w:jc w:val="center"/>
              <w:rPr>
                <w:sz w:val="22"/>
                <w:szCs w:val="22"/>
              </w:rPr>
            </w:pPr>
            <w:r w:rsidRPr="008761D0">
              <w:rPr>
                <w:sz w:val="22"/>
                <w:szCs w:val="22"/>
              </w:rPr>
              <w:t>23</w:t>
            </w:r>
          </w:p>
        </w:tc>
        <w:tc>
          <w:tcPr>
            <w:tcW w:w="2126" w:type="dxa"/>
            <w:vAlign w:val="center"/>
          </w:tcPr>
          <w:p w:rsidR="00A24EFD" w:rsidRPr="008761D0" w:rsidRDefault="00A24EFD" w:rsidP="00DB1769">
            <w:pPr>
              <w:jc w:val="center"/>
              <w:rPr>
                <w:sz w:val="22"/>
                <w:szCs w:val="22"/>
              </w:rPr>
            </w:pPr>
            <w:r w:rsidRPr="008761D0">
              <w:rPr>
                <w:sz w:val="22"/>
                <w:szCs w:val="22"/>
              </w:rPr>
              <w:t>Стеллаж производств. в стол.</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03110602324</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420"/>
        </w:trPr>
        <w:tc>
          <w:tcPr>
            <w:tcW w:w="851" w:type="dxa"/>
            <w:vAlign w:val="center"/>
          </w:tcPr>
          <w:p w:rsidR="00A24EFD" w:rsidRPr="008761D0" w:rsidRDefault="00A24EFD" w:rsidP="00DB1769">
            <w:pPr>
              <w:ind w:firstLine="175"/>
              <w:jc w:val="center"/>
              <w:rPr>
                <w:sz w:val="22"/>
                <w:szCs w:val="22"/>
              </w:rPr>
            </w:pPr>
            <w:r w:rsidRPr="008761D0">
              <w:rPr>
                <w:sz w:val="22"/>
                <w:szCs w:val="22"/>
              </w:rPr>
              <w:t>24</w:t>
            </w:r>
          </w:p>
        </w:tc>
        <w:tc>
          <w:tcPr>
            <w:tcW w:w="2126" w:type="dxa"/>
            <w:vAlign w:val="center"/>
          </w:tcPr>
          <w:p w:rsidR="00A24EFD" w:rsidRPr="008761D0" w:rsidRDefault="00A24EFD" w:rsidP="00DB1769">
            <w:pPr>
              <w:jc w:val="center"/>
              <w:rPr>
                <w:sz w:val="22"/>
                <w:szCs w:val="22"/>
              </w:rPr>
            </w:pPr>
            <w:r w:rsidRPr="008761D0">
              <w:rPr>
                <w:sz w:val="22"/>
                <w:szCs w:val="22"/>
              </w:rPr>
              <w:t>Стеллаж производств. в стол.</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03110602325</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225"/>
        </w:trPr>
        <w:tc>
          <w:tcPr>
            <w:tcW w:w="851" w:type="dxa"/>
            <w:vAlign w:val="center"/>
          </w:tcPr>
          <w:p w:rsidR="00A24EFD" w:rsidRPr="008761D0" w:rsidRDefault="00A24EFD" w:rsidP="00DB1769">
            <w:pPr>
              <w:ind w:firstLine="175"/>
              <w:jc w:val="center"/>
              <w:rPr>
                <w:sz w:val="22"/>
                <w:szCs w:val="22"/>
              </w:rPr>
            </w:pPr>
            <w:r w:rsidRPr="008761D0">
              <w:rPr>
                <w:sz w:val="22"/>
                <w:szCs w:val="22"/>
              </w:rPr>
              <w:t>25</w:t>
            </w:r>
          </w:p>
        </w:tc>
        <w:tc>
          <w:tcPr>
            <w:tcW w:w="2126" w:type="dxa"/>
            <w:vAlign w:val="center"/>
          </w:tcPr>
          <w:p w:rsidR="00A24EFD" w:rsidRPr="008761D0" w:rsidRDefault="00A24EFD" w:rsidP="00DB1769">
            <w:pPr>
              <w:jc w:val="center"/>
              <w:rPr>
                <w:sz w:val="22"/>
                <w:szCs w:val="22"/>
              </w:rPr>
            </w:pPr>
            <w:r w:rsidRPr="008761D0">
              <w:rPr>
                <w:sz w:val="22"/>
                <w:szCs w:val="22"/>
              </w:rPr>
              <w:t>Стеллаж производств. в стол.</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03110602326</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368"/>
        </w:trPr>
        <w:tc>
          <w:tcPr>
            <w:tcW w:w="851" w:type="dxa"/>
            <w:vAlign w:val="center"/>
          </w:tcPr>
          <w:p w:rsidR="00A24EFD" w:rsidRPr="008761D0" w:rsidRDefault="00A24EFD" w:rsidP="00DB1769">
            <w:pPr>
              <w:ind w:firstLine="175"/>
              <w:jc w:val="center"/>
              <w:rPr>
                <w:sz w:val="22"/>
                <w:szCs w:val="22"/>
              </w:rPr>
            </w:pPr>
            <w:r w:rsidRPr="008761D0">
              <w:rPr>
                <w:sz w:val="22"/>
                <w:szCs w:val="22"/>
              </w:rPr>
              <w:t>26</w:t>
            </w:r>
          </w:p>
        </w:tc>
        <w:tc>
          <w:tcPr>
            <w:tcW w:w="2126" w:type="dxa"/>
            <w:vAlign w:val="center"/>
          </w:tcPr>
          <w:p w:rsidR="00A24EFD" w:rsidRPr="008761D0" w:rsidRDefault="00A24EFD" w:rsidP="00DB1769">
            <w:pPr>
              <w:jc w:val="center"/>
              <w:rPr>
                <w:sz w:val="22"/>
                <w:szCs w:val="22"/>
              </w:rPr>
            </w:pPr>
            <w:r w:rsidRPr="008761D0">
              <w:rPr>
                <w:sz w:val="22"/>
                <w:szCs w:val="22"/>
              </w:rPr>
              <w:t>Стол производственный</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0311060241</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285"/>
        </w:trPr>
        <w:tc>
          <w:tcPr>
            <w:tcW w:w="851" w:type="dxa"/>
            <w:vAlign w:val="center"/>
          </w:tcPr>
          <w:p w:rsidR="00A24EFD" w:rsidRPr="008761D0" w:rsidRDefault="00A24EFD" w:rsidP="00DB1769">
            <w:pPr>
              <w:ind w:firstLine="175"/>
              <w:jc w:val="center"/>
              <w:rPr>
                <w:sz w:val="22"/>
                <w:szCs w:val="22"/>
              </w:rPr>
            </w:pPr>
            <w:r w:rsidRPr="008761D0">
              <w:rPr>
                <w:sz w:val="22"/>
                <w:szCs w:val="22"/>
              </w:rPr>
              <w:t>27</w:t>
            </w:r>
          </w:p>
        </w:tc>
        <w:tc>
          <w:tcPr>
            <w:tcW w:w="2126" w:type="dxa"/>
            <w:vAlign w:val="center"/>
          </w:tcPr>
          <w:p w:rsidR="00A24EFD" w:rsidRPr="008761D0" w:rsidRDefault="00A24EFD" w:rsidP="00DB1769">
            <w:pPr>
              <w:jc w:val="center"/>
              <w:rPr>
                <w:sz w:val="22"/>
                <w:szCs w:val="22"/>
              </w:rPr>
            </w:pPr>
            <w:r w:rsidRPr="008761D0">
              <w:rPr>
                <w:sz w:val="22"/>
                <w:szCs w:val="22"/>
              </w:rPr>
              <w:t>Стол производственный</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03110602411</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210"/>
        </w:trPr>
        <w:tc>
          <w:tcPr>
            <w:tcW w:w="851" w:type="dxa"/>
            <w:vAlign w:val="center"/>
          </w:tcPr>
          <w:p w:rsidR="00A24EFD" w:rsidRPr="008761D0" w:rsidRDefault="00A24EFD" w:rsidP="00DB1769">
            <w:pPr>
              <w:ind w:firstLine="175"/>
              <w:jc w:val="center"/>
              <w:rPr>
                <w:sz w:val="22"/>
                <w:szCs w:val="22"/>
              </w:rPr>
            </w:pPr>
            <w:r w:rsidRPr="008761D0">
              <w:rPr>
                <w:sz w:val="22"/>
                <w:szCs w:val="22"/>
              </w:rPr>
              <w:t>28</w:t>
            </w:r>
          </w:p>
        </w:tc>
        <w:tc>
          <w:tcPr>
            <w:tcW w:w="2126" w:type="dxa"/>
            <w:vAlign w:val="center"/>
          </w:tcPr>
          <w:p w:rsidR="00A24EFD" w:rsidRPr="008761D0" w:rsidRDefault="00A24EFD" w:rsidP="00DB1769">
            <w:pPr>
              <w:jc w:val="center"/>
              <w:rPr>
                <w:sz w:val="22"/>
                <w:szCs w:val="22"/>
              </w:rPr>
            </w:pPr>
            <w:r w:rsidRPr="008761D0">
              <w:rPr>
                <w:sz w:val="22"/>
                <w:szCs w:val="22"/>
              </w:rPr>
              <w:t>Стол производственный</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03110602412</w:t>
            </w:r>
          </w:p>
        </w:tc>
        <w:tc>
          <w:tcPr>
            <w:tcW w:w="1843" w:type="dxa"/>
            <w:vAlign w:val="center"/>
          </w:tcPr>
          <w:p w:rsidR="00A24EFD" w:rsidRPr="008761D0" w:rsidRDefault="00A24EFD" w:rsidP="00DB1769">
            <w:pPr>
              <w:jc w:val="center"/>
              <w:rPr>
                <w:sz w:val="22"/>
                <w:szCs w:val="22"/>
              </w:rPr>
            </w:pPr>
            <w:r w:rsidRPr="008761D0">
              <w:rPr>
                <w:sz w:val="22"/>
                <w:szCs w:val="22"/>
              </w:rPr>
              <w:t>4191,00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165"/>
        </w:trPr>
        <w:tc>
          <w:tcPr>
            <w:tcW w:w="851" w:type="dxa"/>
            <w:vAlign w:val="center"/>
          </w:tcPr>
          <w:p w:rsidR="00A24EFD" w:rsidRPr="008761D0" w:rsidRDefault="00A24EFD" w:rsidP="00DB1769">
            <w:pPr>
              <w:ind w:firstLine="175"/>
              <w:jc w:val="center"/>
              <w:rPr>
                <w:sz w:val="22"/>
                <w:szCs w:val="22"/>
              </w:rPr>
            </w:pPr>
            <w:r w:rsidRPr="008761D0">
              <w:rPr>
                <w:sz w:val="22"/>
                <w:szCs w:val="22"/>
              </w:rPr>
              <w:t>29</w:t>
            </w:r>
          </w:p>
        </w:tc>
        <w:tc>
          <w:tcPr>
            <w:tcW w:w="2126" w:type="dxa"/>
            <w:vAlign w:val="center"/>
          </w:tcPr>
          <w:p w:rsidR="00A24EFD" w:rsidRPr="008761D0" w:rsidRDefault="00A24EFD" w:rsidP="00DB1769">
            <w:pPr>
              <w:jc w:val="center"/>
              <w:rPr>
                <w:sz w:val="22"/>
                <w:szCs w:val="22"/>
              </w:rPr>
            </w:pPr>
            <w:r w:rsidRPr="008761D0">
              <w:rPr>
                <w:sz w:val="22"/>
                <w:szCs w:val="22"/>
              </w:rPr>
              <w:t>Стол производственный</w:t>
            </w:r>
          </w:p>
        </w:tc>
        <w:tc>
          <w:tcPr>
            <w:tcW w:w="992" w:type="dxa"/>
            <w:vAlign w:val="center"/>
          </w:tcPr>
          <w:p w:rsidR="00A24EFD" w:rsidRPr="008761D0" w:rsidRDefault="00A24EFD" w:rsidP="00DB1769">
            <w:pPr>
              <w:jc w:val="center"/>
              <w:rPr>
                <w:sz w:val="22"/>
                <w:szCs w:val="22"/>
              </w:rPr>
            </w:pPr>
            <w:r w:rsidRPr="008761D0">
              <w:rPr>
                <w:sz w:val="22"/>
                <w:szCs w:val="22"/>
              </w:rPr>
              <w:t>3</w:t>
            </w:r>
          </w:p>
        </w:tc>
        <w:tc>
          <w:tcPr>
            <w:tcW w:w="1985" w:type="dxa"/>
            <w:vAlign w:val="center"/>
          </w:tcPr>
          <w:p w:rsidR="00A24EFD" w:rsidRPr="008761D0" w:rsidRDefault="00A24EFD" w:rsidP="00DB1769">
            <w:pPr>
              <w:jc w:val="center"/>
              <w:rPr>
                <w:sz w:val="22"/>
                <w:szCs w:val="22"/>
              </w:rPr>
            </w:pPr>
            <w:r w:rsidRPr="008761D0">
              <w:rPr>
                <w:sz w:val="22"/>
                <w:szCs w:val="22"/>
              </w:rPr>
              <w:t>0311060243</w:t>
            </w:r>
          </w:p>
        </w:tc>
        <w:tc>
          <w:tcPr>
            <w:tcW w:w="1843" w:type="dxa"/>
            <w:vAlign w:val="center"/>
          </w:tcPr>
          <w:p w:rsidR="00A24EFD" w:rsidRPr="008761D0" w:rsidRDefault="00A24EFD" w:rsidP="00DB1769">
            <w:pPr>
              <w:jc w:val="center"/>
              <w:rPr>
                <w:sz w:val="22"/>
                <w:szCs w:val="22"/>
              </w:rPr>
            </w:pPr>
            <w:r w:rsidRPr="008761D0">
              <w:rPr>
                <w:sz w:val="22"/>
                <w:szCs w:val="22"/>
              </w:rPr>
              <w:t>8763,00</w:t>
            </w:r>
          </w:p>
        </w:tc>
        <w:tc>
          <w:tcPr>
            <w:tcW w:w="1842" w:type="dxa"/>
            <w:vAlign w:val="center"/>
          </w:tcPr>
          <w:p w:rsidR="00A24EFD" w:rsidRPr="008761D0" w:rsidRDefault="00A24EFD" w:rsidP="00DB1769">
            <w:pPr>
              <w:jc w:val="center"/>
              <w:rPr>
                <w:sz w:val="22"/>
                <w:szCs w:val="22"/>
              </w:rPr>
            </w:pPr>
            <w:r w:rsidRPr="008761D0">
              <w:rPr>
                <w:sz w:val="22"/>
                <w:szCs w:val="22"/>
              </w:rPr>
              <w:t>01.01.1993</w:t>
            </w:r>
          </w:p>
        </w:tc>
      </w:tr>
      <w:tr w:rsidR="00A24EFD" w:rsidRPr="008761D0" w:rsidTr="00DB1769">
        <w:trPr>
          <w:trHeight w:val="150"/>
        </w:trPr>
        <w:tc>
          <w:tcPr>
            <w:tcW w:w="851" w:type="dxa"/>
            <w:vAlign w:val="center"/>
          </w:tcPr>
          <w:p w:rsidR="00A24EFD" w:rsidRPr="008761D0" w:rsidRDefault="00A24EFD" w:rsidP="00DB1769">
            <w:pPr>
              <w:ind w:firstLine="175"/>
              <w:jc w:val="center"/>
              <w:rPr>
                <w:sz w:val="22"/>
                <w:szCs w:val="22"/>
              </w:rPr>
            </w:pPr>
            <w:r w:rsidRPr="008761D0">
              <w:rPr>
                <w:sz w:val="22"/>
                <w:szCs w:val="22"/>
              </w:rPr>
              <w:t>30</w:t>
            </w:r>
          </w:p>
        </w:tc>
        <w:tc>
          <w:tcPr>
            <w:tcW w:w="2126" w:type="dxa"/>
            <w:vAlign w:val="center"/>
          </w:tcPr>
          <w:p w:rsidR="00A24EFD" w:rsidRPr="008761D0" w:rsidRDefault="00A24EFD" w:rsidP="00DB1769">
            <w:pPr>
              <w:jc w:val="center"/>
              <w:rPr>
                <w:sz w:val="22"/>
                <w:szCs w:val="22"/>
              </w:rPr>
            </w:pPr>
            <w:r w:rsidRPr="008761D0">
              <w:rPr>
                <w:sz w:val="22"/>
                <w:szCs w:val="22"/>
              </w:rPr>
              <w:t>Холодильник  Био SAMSUNG</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0310104006</w:t>
            </w:r>
          </w:p>
        </w:tc>
        <w:tc>
          <w:tcPr>
            <w:tcW w:w="1843" w:type="dxa"/>
            <w:vAlign w:val="center"/>
          </w:tcPr>
          <w:p w:rsidR="00A24EFD" w:rsidRPr="008761D0" w:rsidRDefault="00A24EFD" w:rsidP="00DB1769">
            <w:pPr>
              <w:jc w:val="center"/>
              <w:rPr>
                <w:sz w:val="22"/>
                <w:szCs w:val="22"/>
              </w:rPr>
            </w:pPr>
            <w:r w:rsidRPr="008761D0">
              <w:rPr>
                <w:sz w:val="22"/>
                <w:szCs w:val="22"/>
              </w:rPr>
              <w:t>25377,00</w:t>
            </w:r>
          </w:p>
        </w:tc>
        <w:tc>
          <w:tcPr>
            <w:tcW w:w="1842" w:type="dxa"/>
            <w:vAlign w:val="center"/>
          </w:tcPr>
          <w:p w:rsidR="00A24EFD" w:rsidRPr="008761D0" w:rsidRDefault="00A24EFD" w:rsidP="00DB1769">
            <w:pPr>
              <w:jc w:val="center"/>
              <w:rPr>
                <w:sz w:val="22"/>
                <w:szCs w:val="22"/>
              </w:rPr>
            </w:pPr>
            <w:r w:rsidRPr="008761D0">
              <w:rPr>
                <w:sz w:val="22"/>
                <w:szCs w:val="22"/>
              </w:rPr>
              <w:t>20.10.2008</w:t>
            </w:r>
          </w:p>
        </w:tc>
      </w:tr>
      <w:tr w:rsidR="00A24EFD" w:rsidRPr="008761D0" w:rsidTr="00DB1769">
        <w:trPr>
          <w:trHeight w:val="120"/>
        </w:trPr>
        <w:tc>
          <w:tcPr>
            <w:tcW w:w="851" w:type="dxa"/>
            <w:vAlign w:val="center"/>
          </w:tcPr>
          <w:p w:rsidR="00A24EFD" w:rsidRPr="008761D0" w:rsidRDefault="00A24EFD" w:rsidP="00DB1769">
            <w:pPr>
              <w:ind w:firstLine="175"/>
              <w:jc w:val="center"/>
              <w:rPr>
                <w:sz w:val="22"/>
                <w:szCs w:val="22"/>
              </w:rPr>
            </w:pPr>
            <w:r w:rsidRPr="008761D0">
              <w:rPr>
                <w:sz w:val="22"/>
                <w:szCs w:val="22"/>
              </w:rPr>
              <w:t>31</w:t>
            </w:r>
          </w:p>
        </w:tc>
        <w:tc>
          <w:tcPr>
            <w:tcW w:w="2126" w:type="dxa"/>
            <w:vAlign w:val="center"/>
          </w:tcPr>
          <w:p w:rsidR="00A24EFD" w:rsidRPr="008761D0" w:rsidRDefault="00A24EFD" w:rsidP="00DB1769">
            <w:pPr>
              <w:jc w:val="center"/>
              <w:rPr>
                <w:sz w:val="22"/>
                <w:szCs w:val="22"/>
              </w:rPr>
            </w:pPr>
            <w:r w:rsidRPr="008761D0">
              <w:rPr>
                <w:sz w:val="22"/>
                <w:szCs w:val="22"/>
              </w:rPr>
              <w:t>Холодильник СТИНОЛ</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0321060328</w:t>
            </w:r>
          </w:p>
        </w:tc>
        <w:tc>
          <w:tcPr>
            <w:tcW w:w="1843" w:type="dxa"/>
            <w:vAlign w:val="center"/>
          </w:tcPr>
          <w:p w:rsidR="00A24EFD" w:rsidRPr="008761D0" w:rsidRDefault="00A24EFD" w:rsidP="00DB1769">
            <w:pPr>
              <w:jc w:val="center"/>
              <w:rPr>
                <w:sz w:val="22"/>
                <w:szCs w:val="22"/>
              </w:rPr>
            </w:pPr>
            <w:r w:rsidRPr="008761D0">
              <w:rPr>
                <w:sz w:val="22"/>
                <w:szCs w:val="22"/>
              </w:rPr>
              <w:t>3511,20</w:t>
            </w:r>
          </w:p>
        </w:tc>
        <w:tc>
          <w:tcPr>
            <w:tcW w:w="1842" w:type="dxa"/>
            <w:vAlign w:val="center"/>
          </w:tcPr>
          <w:p w:rsidR="00A24EFD" w:rsidRPr="008761D0" w:rsidRDefault="00A24EFD" w:rsidP="00DB1769">
            <w:pPr>
              <w:jc w:val="center"/>
              <w:rPr>
                <w:sz w:val="22"/>
                <w:szCs w:val="22"/>
              </w:rPr>
            </w:pPr>
            <w:r w:rsidRPr="008761D0">
              <w:rPr>
                <w:sz w:val="22"/>
                <w:szCs w:val="22"/>
              </w:rPr>
              <w:t>01.03.2004</w:t>
            </w:r>
          </w:p>
        </w:tc>
      </w:tr>
      <w:tr w:rsidR="00A24EFD" w:rsidRPr="008761D0" w:rsidTr="00DB1769">
        <w:trPr>
          <w:trHeight w:val="187"/>
        </w:trPr>
        <w:tc>
          <w:tcPr>
            <w:tcW w:w="851" w:type="dxa"/>
            <w:vAlign w:val="center"/>
          </w:tcPr>
          <w:p w:rsidR="00A24EFD" w:rsidRPr="008761D0" w:rsidRDefault="00A24EFD" w:rsidP="00DB1769">
            <w:pPr>
              <w:ind w:firstLine="175"/>
              <w:jc w:val="center"/>
              <w:rPr>
                <w:sz w:val="22"/>
                <w:szCs w:val="22"/>
              </w:rPr>
            </w:pPr>
            <w:r w:rsidRPr="008761D0">
              <w:rPr>
                <w:sz w:val="22"/>
                <w:szCs w:val="22"/>
              </w:rPr>
              <w:t>32</w:t>
            </w:r>
          </w:p>
        </w:tc>
        <w:tc>
          <w:tcPr>
            <w:tcW w:w="2126" w:type="dxa"/>
            <w:vAlign w:val="center"/>
          </w:tcPr>
          <w:p w:rsidR="00A24EFD" w:rsidRPr="008761D0" w:rsidRDefault="00A24EFD" w:rsidP="00DB1769">
            <w:pPr>
              <w:jc w:val="center"/>
              <w:rPr>
                <w:sz w:val="22"/>
                <w:szCs w:val="22"/>
              </w:rPr>
            </w:pPr>
            <w:r w:rsidRPr="008761D0">
              <w:rPr>
                <w:sz w:val="22"/>
                <w:szCs w:val="22"/>
              </w:rPr>
              <w:t>Весы рычажные 6кг</w:t>
            </w:r>
          </w:p>
        </w:tc>
        <w:tc>
          <w:tcPr>
            <w:tcW w:w="992" w:type="dxa"/>
            <w:vAlign w:val="center"/>
          </w:tcPr>
          <w:p w:rsidR="00A24EFD" w:rsidRPr="008761D0" w:rsidRDefault="00A24EFD" w:rsidP="00DB1769">
            <w:pPr>
              <w:jc w:val="center"/>
              <w:rPr>
                <w:sz w:val="22"/>
                <w:szCs w:val="22"/>
              </w:rPr>
            </w:pPr>
            <w:r w:rsidRPr="008761D0">
              <w:rPr>
                <w:sz w:val="22"/>
                <w:szCs w:val="22"/>
              </w:rPr>
              <w:t>1</w:t>
            </w:r>
          </w:p>
        </w:tc>
        <w:tc>
          <w:tcPr>
            <w:tcW w:w="1985" w:type="dxa"/>
            <w:vAlign w:val="center"/>
          </w:tcPr>
          <w:p w:rsidR="00A24EFD" w:rsidRPr="008761D0" w:rsidRDefault="00A24EFD" w:rsidP="00DB1769">
            <w:pPr>
              <w:jc w:val="center"/>
              <w:rPr>
                <w:sz w:val="22"/>
                <w:szCs w:val="22"/>
              </w:rPr>
            </w:pPr>
            <w:r w:rsidRPr="008761D0">
              <w:rPr>
                <w:sz w:val="22"/>
                <w:szCs w:val="22"/>
              </w:rPr>
              <w:t>0311060187</w:t>
            </w:r>
          </w:p>
        </w:tc>
        <w:tc>
          <w:tcPr>
            <w:tcW w:w="1843" w:type="dxa"/>
            <w:vAlign w:val="center"/>
          </w:tcPr>
          <w:p w:rsidR="00A24EFD" w:rsidRPr="008761D0" w:rsidRDefault="00A24EFD" w:rsidP="00DB1769">
            <w:pPr>
              <w:jc w:val="center"/>
              <w:rPr>
                <w:sz w:val="22"/>
                <w:szCs w:val="22"/>
              </w:rPr>
            </w:pPr>
            <w:r w:rsidRPr="008761D0">
              <w:rPr>
                <w:sz w:val="22"/>
                <w:szCs w:val="22"/>
              </w:rPr>
              <w:t>1781,49</w:t>
            </w:r>
          </w:p>
        </w:tc>
        <w:tc>
          <w:tcPr>
            <w:tcW w:w="1842" w:type="dxa"/>
            <w:vAlign w:val="center"/>
          </w:tcPr>
          <w:p w:rsidR="00A24EFD" w:rsidRPr="008761D0" w:rsidRDefault="00A24EFD" w:rsidP="00DB1769">
            <w:pPr>
              <w:jc w:val="center"/>
              <w:rPr>
                <w:sz w:val="22"/>
                <w:szCs w:val="22"/>
              </w:rPr>
            </w:pPr>
            <w:r w:rsidRPr="008761D0">
              <w:rPr>
                <w:sz w:val="22"/>
                <w:szCs w:val="22"/>
              </w:rPr>
              <w:t>01.04.2009</w:t>
            </w:r>
          </w:p>
        </w:tc>
      </w:tr>
      <w:tr w:rsidR="00A24EFD" w:rsidRPr="008761D0" w:rsidTr="00DB1769">
        <w:trPr>
          <w:trHeight w:val="187"/>
        </w:trPr>
        <w:tc>
          <w:tcPr>
            <w:tcW w:w="851" w:type="dxa"/>
            <w:vAlign w:val="center"/>
          </w:tcPr>
          <w:p w:rsidR="00A24EFD" w:rsidRPr="008761D0" w:rsidRDefault="00A24EFD" w:rsidP="00DB1769">
            <w:pPr>
              <w:ind w:firstLine="175"/>
              <w:jc w:val="center"/>
              <w:rPr>
                <w:sz w:val="22"/>
                <w:szCs w:val="22"/>
              </w:rPr>
            </w:pPr>
          </w:p>
        </w:tc>
        <w:tc>
          <w:tcPr>
            <w:tcW w:w="2126" w:type="dxa"/>
            <w:vAlign w:val="center"/>
          </w:tcPr>
          <w:p w:rsidR="00A24EFD" w:rsidRPr="008761D0" w:rsidRDefault="00A24EFD" w:rsidP="00DB1769">
            <w:pPr>
              <w:jc w:val="center"/>
              <w:rPr>
                <w:sz w:val="22"/>
                <w:szCs w:val="22"/>
              </w:rPr>
            </w:pPr>
            <w:r>
              <w:rPr>
                <w:sz w:val="22"/>
                <w:szCs w:val="22"/>
              </w:rPr>
              <w:t>Итого</w:t>
            </w:r>
          </w:p>
        </w:tc>
        <w:tc>
          <w:tcPr>
            <w:tcW w:w="992" w:type="dxa"/>
            <w:vAlign w:val="center"/>
          </w:tcPr>
          <w:p w:rsidR="00A24EFD" w:rsidRPr="008761D0" w:rsidRDefault="00A24EFD" w:rsidP="00DB1769">
            <w:pPr>
              <w:jc w:val="center"/>
              <w:rPr>
                <w:sz w:val="22"/>
                <w:szCs w:val="22"/>
              </w:rPr>
            </w:pPr>
          </w:p>
        </w:tc>
        <w:tc>
          <w:tcPr>
            <w:tcW w:w="1985" w:type="dxa"/>
            <w:vAlign w:val="center"/>
          </w:tcPr>
          <w:p w:rsidR="00A24EFD" w:rsidRPr="008761D0" w:rsidRDefault="00A24EFD" w:rsidP="00DB1769">
            <w:pPr>
              <w:jc w:val="center"/>
              <w:rPr>
                <w:sz w:val="22"/>
                <w:szCs w:val="22"/>
              </w:rPr>
            </w:pPr>
          </w:p>
        </w:tc>
        <w:tc>
          <w:tcPr>
            <w:tcW w:w="1843" w:type="dxa"/>
            <w:vAlign w:val="center"/>
          </w:tcPr>
          <w:p w:rsidR="00A24EFD" w:rsidRPr="00027B02" w:rsidRDefault="00A24EFD" w:rsidP="00DB1769">
            <w:pPr>
              <w:jc w:val="center"/>
              <w:rPr>
                <w:b/>
                <w:sz w:val="22"/>
                <w:szCs w:val="22"/>
              </w:rPr>
            </w:pPr>
            <w:r w:rsidRPr="00027B02">
              <w:rPr>
                <w:b/>
                <w:sz w:val="22"/>
                <w:szCs w:val="22"/>
              </w:rPr>
              <w:t>384927,38</w:t>
            </w:r>
          </w:p>
        </w:tc>
        <w:tc>
          <w:tcPr>
            <w:tcW w:w="1842" w:type="dxa"/>
            <w:vAlign w:val="center"/>
          </w:tcPr>
          <w:p w:rsidR="00A24EFD" w:rsidRPr="008761D0" w:rsidRDefault="00A24EFD" w:rsidP="00DB1769">
            <w:pPr>
              <w:jc w:val="center"/>
              <w:rPr>
                <w:sz w:val="22"/>
                <w:szCs w:val="22"/>
              </w:rPr>
            </w:pPr>
          </w:p>
        </w:tc>
      </w:tr>
    </w:tbl>
    <w:p w:rsidR="00A24EFD" w:rsidRPr="008761D0" w:rsidRDefault="00A24EFD" w:rsidP="00A24EFD">
      <w:pPr>
        <w:pStyle w:val="ConsPlusNonformat"/>
        <w:rPr>
          <w:rFonts w:ascii="Times New Roman" w:hAnsi="Times New Roman" w:cs="Times New Roman"/>
          <w:sz w:val="22"/>
          <w:szCs w:val="22"/>
        </w:rPr>
      </w:pPr>
    </w:p>
    <w:p w:rsidR="00A24EFD" w:rsidRPr="00DD38D5" w:rsidRDefault="00A24EFD" w:rsidP="00A24EFD">
      <w:pPr>
        <w:pStyle w:val="ConsPlusNonformat"/>
        <w:jc w:val="center"/>
        <w:rPr>
          <w:rFonts w:ascii="Times New Roman" w:hAnsi="Times New Roman" w:cs="Times New Roman"/>
          <w:sz w:val="22"/>
          <w:szCs w:val="22"/>
        </w:rPr>
      </w:pPr>
    </w:p>
    <w:p w:rsidR="00A24EFD" w:rsidRPr="00DD38D5" w:rsidRDefault="00A24EFD" w:rsidP="00A24EFD">
      <w:pPr>
        <w:pStyle w:val="ConsPlusNonformat"/>
        <w:jc w:val="center"/>
        <w:rPr>
          <w:rFonts w:ascii="Times New Roman" w:hAnsi="Times New Roman" w:cs="Times New Roman"/>
          <w:sz w:val="22"/>
          <w:szCs w:val="22"/>
        </w:rPr>
      </w:pPr>
    </w:p>
    <w:p w:rsidR="00A24EFD" w:rsidRDefault="00A24EFD" w:rsidP="00A24EFD">
      <w:pPr>
        <w:pStyle w:val="ConsPlusNonformat"/>
        <w:ind w:left="5670"/>
        <w:jc w:val="both"/>
        <w:rPr>
          <w:rFonts w:ascii="Times New Roman" w:hAnsi="Times New Roman" w:cs="Times New Roman"/>
          <w:sz w:val="22"/>
          <w:szCs w:val="22"/>
        </w:rPr>
      </w:pPr>
    </w:p>
    <w:p w:rsidR="00A24EFD" w:rsidRDefault="00A24EFD" w:rsidP="00A24EFD">
      <w:pPr>
        <w:pStyle w:val="ConsPlusNonformat"/>
        <w:ind w:left="5670"/>
        <w:jc w:val="both"/>
        <w:rPr>
          <w:rFonts w:ascii="Times New Roman" w:hAnsi="Times New Roman" w:cs="Times New Roman"/>
          <w:sz w:val="22"/>
          <w:szCs w:val="22"/>
        </w:rPr>
      </w:pPr>
    </w:p>
    <w:p w:rsidR="002B6B00"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r w:rsidRPr="00A1770B">
        <w:rPr>
          <w:rFonts w:ascii="Times New Roman" w:hAnsi="Times New Roman" w:cs="Times New Roman"/>
          <w:sz w:val="24"/>
          <w:szCs w:val="24"/>
        </w:rPr>
        <w:t>Арендодатель:</w:t>
      </w:r>
      <w:r w:rsidRPr="00A1770B">
        <w:rPr>
          <w:rFonts w:ascii="Times New Roman" w:hAnsi="Times New Roman" w:cs="Times New Roman"/>
          <w:sz w:val="24"/>
          <w:szCs w:val="24"/>
        </w:rPr>
        <w:tab/>
      </w:r>
      <w:r w:rsidRPr="00A1770B">
        <w:rPr>
          <w:rFonts w:ascii="Times New Roman" w:hAnsi="Times New Roman" w:cs="Times New Roman"/>
          <w:sz w:val="24"/>
          <w:szCs w:val="24"/>
        </w:rPr>
        <w:tab/>
      </w:r>
      <w:r w:rsidRPr="00A1770B">
        <w:rPr>
          <w:rFonts w:ascii="Times New Roman" w:hAnsi="Times New Roman" w:cs="Times New Roman"/>
          <w:sz w:val="24"/>
          <w:szCs w:val="24"/>
        </w:rPr>
        <w:tab/>
      </w:r>
      <w:r w:rsidRPr="00A1770B">
        <w:rPr>
          <w:rFonts w:ascii="Times New Roman" w:hAnsi="Times New Roman" w:cs="Times New Roman"/>
          <w:sz w:val="24"/>
          <w:szCs w:val="24"/>
        </w:rPr>
        <w:tab/>
      </w:r>
      <w:r w:rsidRPr="00A1770B">
        <w:rPr>
          <w:rFonts w:ascii="Times New Roman" w:hAnsi="Times New Roman" w:cs="Times New Roman"/>
          <w:sz w:val="24"/>
          <w:szCs w:val="24"/>
        </w:rPr>
        <w:tab/>
        <w:t xml:space="preserve">               Арендатор:</w:t>
      </w: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r w:rsidRPr="00A1770B">
        <w:rPr>
          <w:rFonts w:ascii="Times New Roman" w:hAnsi="Times New Roman" w:cs="Times New Roman"/>
          <w:sz w:val="24"/>
          <w:szCs w:val="24"/>
        </w:rPr>
        <w:t>_______________/</w:t>
      </w:r>
      <w:r w:rsidR="0071175F">
        <w:rPr>
          <w:rFonts w:ascii="Times New Roman" w:hAnsi="Times New Roman" w:cs="Times New Roman"/>
          <w:sz w:val="24"/>
          <w:szCs w:val="24"/>
        </w:rPr>
        <w:t>___________</w:t>
      </w:r>
      <w:r w:rsidRPr="00A1770B">
        <w:rPr>
          <w:rFonts w:ascii="Times New Roman" w:hAnsi="Times New Roman" w:cs="Times New Roman"/>
          <w:sz w:val="24"/>
          <w:szCs w:val="24"/>
        </w:rPr>
        <w:tab/>
      </w:r>
      <w:r w:rsidRPr="00A1770B">
        <w:rPr>
          <w:rFonts w:ascii="Times New Roman" w:hAnsi="Times New Roman" w:cs="Times New Roman"/>
          <w:sz w:val="24"/>
          <w:szCs w:val="24"/>
        </w:rPr>
        <w:tab/>
        <w:t xml:space="preserve">               _______________ /__________</w:t>
      </w:r>
    </w:p>
    <w:p w:rsidR="002B6B00" w:rsidRPr="00A1770B" w:rsidRDefault="002B6B00" w:rsidP="002B6B00">
      <w:pPr>
        <w:pStyle w:val="ConsPlusNonformat"/>
        <w:jc w:val="both"/>
        <w:rPr>
          <w:rFonts w:ascii="Times New Roman" w:hAnsi="Times New Roman" w:cs="Times New Roman"/>
          <w:sz w:val="24"/>
          <w:szCs w:val="24"/>
        </w:rPr>
      </w:pPr>
      <w:r w:rsidRPr="00A1770B">
        <w:rPr>
          <w:rFonts w:ascii="Times New Roman" w:hAnsi="Times New Roman" w:cs="Times New Roman"/>
          <w:sz w:val="24"/>
          <w:szCs w:val="24"/>
        </w:rPr>
        <w:t>М.П.                 Дата</w:t>
      </w:r>
      <w:r w:rsidRPr="00A1770B">
        <w:rPr>
          <w:rFonts w:ascii="Times New Roman" w:hAnsi="Times New Roman" w:cs="Times New Roman"/>
          <w:sz w:val="24"/>
          <w:szCs w:val="24"/>
        </w:rPr>
        <w:tab/>
      </w:r>
      <w:r w:rsidRPr="00A1770B">
        <w:rPr>
          <w:rFonts w:ascii="Times New Roman" w:hAnsi="Times New Roman" w:cs="Times New Roman"/>
          <w:sz w:val="24"/>
          <w:szCs w:val="24"/>
        </w:rPr>
        <w:tab/>
        <w:t xml:space="preserve">                                  М.П.               Дата</w:t>
      </w:r>
    </w:p>
    <w:p w:rsidR="002B6B00" w:rsidRPr="00A1770B" w:rsidRDefault="002B6B00" w:rsidP="002B6B00">
      <w:pPr>
        <w:tabs>
          <w:tab w:val="left" w:pos="993"/>
        </w:tabs>
        <w:ind w:firstLine="567"/>
        <w:rPr>
          <w:sz w:val="24"/>
          <w:szCs w:val="24"/>
        </w:rPr>
      </w:pPr>
    </w:p>
    <w:p w:rsidR="002B6B00"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3</w:t>
      </w:r>
    </w:p>
    <w:p w:rsidR="002B6B00" w:rsidRPr="00A1770B" w:rsidRDefault="002B6B00" w:rsidP="002B6B00">
      <w:pPr>
        <w:pStyle w:val="ConsPlusNonformat"/>
        <w:ind w:left="5670"/>
        <w:jc w:val="both"/>
        <w:rPr>
          <w:rFonts w:ascii="Times New Roman" w:hAnsi="Times New Roman" w:cs="Times New Roman"/>
          <w:sz w:val="24"/>
          <w:szCs w:val="24"/>
        </w:rPr>
      </w:pPr>
      <w:r w:rsidRPr="00A1770B">
        <w:rPr>
          <w:rFonts w:ascii="Times New Roman" w:hAnsi="Times New Roman" w:cs="Times New Roman"/>
          <w:sz w:val="24"/>
          <w:szCs w:val="24"/>
        </w:rPr>
        <w:t>к двустороннему договору</w:t>
      </w:r>
    </w:p>
    <w:p w:rsidR="002B6B00" w:rsidRPr="00A1770B" w:rsidRDefault="002B6B00" w:rsidP="002B6B00">
      <w:pPr>
        <w:pStyle w:val="ConsPlusNonformat"/>
        <w:ind w:left="5670"/>
        <w:jc w:val="both"/>
        <w:rPr>
          <w:rFonts w:ascii="Times New Roman" w:hAnsi="Times New Roman" w:cs="Times New Roman"/>
          <w:sz w:val="24"/>
          <w:szCs w:val="24"/>
        </w:rPr>
      </w:pPr>
      <w:r w:rsidRPr="00A1770B">
        <w:rPr>
          <w:rFonts w:ascii="Times New Roman" w:hAnsi="Times New Roman" w:cs="Times New Roman"/>
          <w:sz w:val="24"/>
          <w:szCs w:val="24"/>
        </w:rPr>
        <w:t>аренды объекта муниципального</w:t>
      </w:r>
    </w:p>
    <w:p w:rsidR="002B6B00" w:rsidRPr="00A1770B" w:rsidRDefault="002B6B00" w:rsidP="002B6B00">
      <w:pPr>
        <w:pStyle w:val="ConsPlusNonformat"/>
        <w:ind w:left="5670"/>
        <w:jc w:val="both"/>
        <w:rPr>
          <w:rFonts w:ascii="Times New Roman" w:hAnsi="Times New Roman" w:cs="Times New Roman"/>
          <w:sz w:val="24"/>
          <w:szCs w:val="24"/>
        </w:rPr>
      </w:pPr>
      <w:r w:rsidRPr="00A1770B">
        <w:rPr>
          <w:rFonts w:ascii="Times New Roman" w:hAnsi="Times New Roman" w:cs="Times New Roman"/>
          <w:sz w:val="24"/>
          <w:szCs w:val="24"/>
        </w:rPr>
        <w:t>недвижимого имущества</w:t>
      </w:r>
    </w:p>
    <w:p w:rsidR="002B6B00" w:rsidRPr="00A1770B"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jc w:val="center"/>
        <w:rPr>
          <w:rFonts w:ascii="Times New Roman" w:hAnsi="Times New Roman" w:cs="Times New Roman"/>
          <w:sz w:val="24"/>
          <w:szCs w:val="24"/>
        </w:rPr>
      </w:pPr>
      <w:r>
        <w:rPr>
          <w:rFonts w:ascii="Times New Roman" w:hAnsi="Times New Roman" w:cs="Times New Roman"/>
          <w:sz w:val="24"/>
          <w:szCs w:val="24"/>
        </w:rPr>
        <w:t>Расчет стоимости арендной платы</w:t>
      </w:r>
    </w:p>
    <w:p w:rsidR="002B6B00" w:rsidRDefault="002B6B00" w:rsidP="002B6B00">
      <w:pPr>
        <w:pStyle w:val="ConsPlusNonformat"/>
        <w:jc w:val="center"/>
        <w:rPr>
          <w:rFonts w:ascii="Times New Roman" w:hAnsi="Times New Roman" w:cs="Times New Roman"/>
          <w:sz w:val="24"/>
          <w:szCs w:val="24"/>
        </w:rPr>
      </w:pPr>
    </w:p>
    <w:p w:rsidR="003518EB" w:rsidRPr="00FB4A3D" w:rsidRDefault="003518EB" w:rsidP="008C5535">
      <w:pPr>
        <w:pStyle w:val="ConsPlusNonformat"/>
        <w:ind w:firstLine="567"/>
        <w:jc w:val="both"/>
        <w:rPr>
          <w:rFonts w:ascii="Times New Roman" w:hAnsi="Times New Roman" w:cs="Times New Roman"/>
          <w:sz w:val="24"/>
          <w:szCs w:val="24"/>
        </w:rPr>
      </w:pPr>
      <w:r w:rsidRPr="00FB4A3D">
        <w:rPr>
          <w:rFonts w:ascii="Times New Roman" w:hAnsi="Times New Roman" w:cs="Times New Roman"/>
          <w:sz w:val="24"/>
          <w:szCs w:val="24"/>
        </w:rPr>
        <w:t>Ежемесячная арендная плата за объект</w:t>
      </w:r>
      <w:r w:rsidRPr="00FB4A3D">
        <w:rPr>
          <w:rFonts w:ascii="Times New Roman" w:hAnsi="Times New Roman" w:cs="Times New Roman"/>
          <w:sz w:val="24"/>
          <w:szCs w:val="24"/>
        </w:rPr>
        <w:tab/>
        <w:t>муниципального</w:t>
      </w:r>
      <w:r w:rsidRPr="00FB4A3D">
        <w:rPr>
          <w:rFonts w:ascii="Times New Roman" w:hAnsi="Times New Roman" w:cs="Times New Roman"/>
          <w:sz w:val="24"/>
          <w:szCs w:val="24"/>
        </w:rPr>
        <w:tab/>
        <w:t>недвижимого имущества, в виде встроенных нежилых помещений общей площадью</w:t>
      </w:r>
      <w:r w:rsidRPr="00FB4A3D">
        <w:t xml:space="preserve"> </w:t>
      </w:r>
      <w:r w:rsidRPr="00FB4A3D">
        <w:rPr>
          <w:rFonts w:ascii="Times New Roman" w:hAnsi="Times New Roman" w:cs="Times New Roman"/>
          <w:sz w:val="24"/>
          <w:szCs w:val="24"/>
        </w:rPr>
        <w:t xml:space="preserve">общей площадью </w:t>
      </w:r>
      <w:r w:rsidR="006869A9">
        <w:rPr>
          <w:rFonts w:ascii="Times New Roman" w:hAnsi="Times New Roman" w:cs="Times New Roman"/>
          <w:sz w:val="24"/>
          <w:szCs w:val="24"/>
        </w:rPr>
        <w:t>301,10</w:t>
      </w:r>
      <w:r w:rsidRPr="00FB4A3D">
        <w:rPr>
          <w:rFonts w:ascii="Times New Roman" w:hAnsi="Times New Roman" w:cs="Times New Roman"/>
          <w:sz w:val="24"/>
          <w:szCs w:val="24"/>
        </w:rPr>
        <w:t xml:space="preserve"> кв.м</w:t>
      </w:r>
      <w:r w:rsidRPr="00096BA3">
        <w:rPr>
          <w:rFonts w:ascii="Times New Roman" w:hAnsi="Times New Roman" w:cs="Times New Roman"/>
          <w:sz w:val="24"/>
          <w:szCs w:val="24"/>
        </w:rPr>
        <w:t>.,  и движимое имущество</w:t>
      </w:r>
      <w:r w:rsidRPr="00FB4A3D">
        <w:rPr>
          <w:rFonts w:ascii="Times New Roman" w:hAnsi="Times New Roman" w:cs="Times New Roman"/>
          <w:sz w:val="24"/>
          <w:szCs w:val="24"/>
        </w:rPr>
        <w:t xml:space="preserve"> – оборудование для производства питания в количестве </w:t>
      </w:r>
      <w:r w:rsidR="008701E0">
        <w:rPr>
          <w:rFonts w:ascii="Times New Roman" w:hAnsi="Times New Roman" w:cs="Times New Roman"/>
          <w:sz w:val="24"/>
          <w:szCs w:val="24"/>
        </w:rPr>
        <w:t>32</w:t>
      </w:r>
      <w:r w:rsidRPr="00FB4A3D">
        <w:rPr>
          <w:rFonts w:ascii="Times New Roman" w:hAnsi="Times New Roman" w:cs="Times New Roman"/>
          <w:sz w:val="24"/>
          <w:szCs w:val="24"/>
        </w:rPr>
        <w:t xml:space="preserve"> единиц</w:t>
      </w:r>
      <w:r w:rsidR="008701E0">
        <w:rPr>
          <w:rFonts w:ascii="Times New Roman" w:hAnsi="Times New Roman" w:cs="Times New Roman"/>
          <w:sz w:val="24"/>
          <w:szCs w:val="24"/>
        </w:rPr>
        <w:t>ы</w:t>
      </w:r>
      <w:r w:rsidRPr="00FB4A3D">
        <w:rPr>
          <w:rFonts w:ascii="Times New Roman" w:hAnsi="Times New Roman" w:cs="Times New Roman"/>
          <w:sz w:val="24"/>
          <w:szCs w:val="24"/>
        </w:rPr>
        <w:t xml:space="preserve">  - расположенные </w:t>
      </w:r>
      <w:r w:rsidR="008701E0">
        <w:rPr>
          <w:rFonts w:ascii="Times New Roman" w:hAnsi="Times New Roman" w:cs="Times New Roman"/>
          <w:sz w:val="24"/>
          <w:szCs w:val="24"/>
        </w:rPr>
        <w:t xml:space="preserve"> в подвальном помещении</w:t>
      </w:r>
      <w:r w:rsidRPr="00FB4A3D">
        <w:rPr>
          <w:rFonts w:ascii="Times New Roman" w:hAnsi="Times New Roman" w:cs="Times New Roman"/>
          <w:sz w:val="24"/>
          <w:szCs w:val="24"/>
        </w:rPr>
        <w:t xml:space="preserve"> нежилого здания по адресу: Российская Федерация, г. Пермь, Индустриальный район, ул. </w:t>
      </w:r>
      <w:r w:rsidR="008701E0">
        <w:rPr>
          <w:rFonts w:ascii="Times New Roman" w:hAnsi="Times New Roman" w:cs="Times New Roman"/>
          <w:sz w:val="24"/>
          <w:szCs w:val="24"/>
        </w:rPr>
        <w:t>Космонавта Леонова,14</w:t>
      </w:r>
      <w:r w:rsidRPr="00FB4A3D">
        <w:rPr>
          <w:rFonts w:ascii="Times New Roman" w:hAnsi="Times New Roman" w:cs="Times New Roman"/>
          <w:sz w:val="24"/>
          <w:szCs w:val="24"/>
        </w:rPr>
        <w:t xml:space="preserve">. </w:t>
      </w:r>
    </w:p>
    <w:p w:rsidR="009E5086" w:rsidRPr="00FB4A3D" w:rsidRDefault="009E5086" w:rsidP="009E5086">
      <w:pPr>
        <w:pStyle w:val="ConsPlusNonformat"/>
        <w:ind w:firstLine="567"/>
        <w:jc w:val="both"/>
        <w:rPr>
          <w:rFonts w:ascii="Times New Roman" w:hAnsi="Times New Roman" w:cs="Times New Roman"/>
          <w:sz w:val="24"/>
          <w:szCs w:val="24"/>
        </w:rPr>
      </w:pPr>
      <w:r w:rsidRPr="00FB4A3D">
        <w:rPr>
          <w:rFonts w:ascii="Times New Roman" w:hAnsi="Times New Roman" w:cs="Times New Roman"/>
          <w:sz w:val="24"/>
          <w:szCs w:val="24"/>
        </w:rPr>
        <w:t xml:space="preserve">устанавливается в сумме </w:t>
      </w:r>
      <w:bookmarkStart w:id="10" w:name="_Hlk513535262"/>
      <w:r>
        <w:rPr>
          <w:rFonts w:ascii="Times New Roman" w:hAnsi="Times New Roman" w:cs="Times New Roman"/>
          <w:sz w:val="24"/>
          <w:szCs w:val="24"/>
        </w:rPr>
        <w:t>55973,00 руб.</w:t>
      </w:r>
      <w:r w:rsidRPr="00F57E69">
        <w:rPr>
          <w:rFonts w:ascii="Times New Roman" w:hAnsi="Times New Roman" w:cs="Times New Roman"/>
          <w:b/>
          <w:sz w:val="24"/>
          <w:szCs w:val="24"/>
        </w:rPr>
        <w:t xml:space="preserve"> (</w:t>
      </w:r>
      <w:r>
        <w:rPr>
          <w:rFonts w:ascii="Times New Roman" w:hAnsi="Times New Roman" w:cs="Times New Roman"/>
          <w:b/>
          <w:sz w:val="24"/>
          <w:szCs w:val="24"/>
        </w:rPr>
        <w:t>пятьдесят пять тысяч девятьсот семьдесят три</w:t>
      </w:r>
      <w:r w:rsidRPr="009E5086">
        <w:rPr>
          <w:rFonts w:ascii="Times New Roman" w:hAnsi="Times New Roman" w:cs="Times New Roman"/>
          <w:b/>
          <w:sz w:val="24"/>
          <w:szCs w:val="24"/>
        </w:rPr>
        <w:t xml:space="preserve"> </w:t>
      </w:r>
      <w:r w:rsidRPr="00F57E69">
        <w:rPr>
          <w:rFonts w:ascii="Times New Roman" w:hAnsi="Times New Roman" w:cs="Times New Roman"/>
          <w:b/>
          <w:sz w:val="24"/>
          <w:szCs w:val="24"/>
        </w:rPr>
        <w:t>руб., 00 коп)</w:t>
      </w:r>
      <w:bookmarkEnd w:id="10"/>
      <w:r w:rsidRPr="00F57E69">
        <w:rPr>
          <w:rFonts w:ascii="Times New Roman" w:hAnsi="Times New Roman" w:cs="Times New Roman"/>
          <w:b/>
          <w:sz w:val="24"/>
          <w:szCs w:val="24"/>
        </w:rPr>
        <w:t>.</w:t>
      </w:r>
    </w:p>
    <w:p w:rsidR="009E5086" w:rsidRPr="00FB4A3D" w:rsidRDefault="009E5086" w:rsidP="009E5086">
      <w:pPr>
        <w:pStyle w:val="ConsPlusNonformat"/>
        <w:ind w:firstLine="567"/>
        <w:rPr>
          <w:rFonts w:ascii="Times New Roman" w:hAnsi="Times New Roman" w:cs="Times New Roman"/>
          <w:sz w:val="24"/>
          <w:szCs w:val="24"/>
        </w:rPr>
      </w:pPr>
    </w:p>
    <w:p w:rsidR="009E5086" w:rsidRPr="00FB4A3D" w:rsidRDefault="009E5086" w:rsidP="009E5086">
      <w:pPr>
        <w:pStyle w:val="ConsPlusNonformat"/>
        <w:ind w:firstLine="567"/>
        <w:rPr>
          <w:rFonts w:ascii="Times New Roman" w:hAnsi="Times New Roman" w:cs="Times New Roman"/>
          <w:sz w:val="24"/>
          <w:szCs w:val="24"/>
        </w:rPr>
      </w:pPr>
      <w:r w:rsidRPr="00FB4A3D">
        <w:rPr>
          <w:rFonts w:ascii="Times New Roman" w:hAnsi="Times New Roman" w:cs="Times New Roman"/>
          <w:sz w:val="24"/>
          <w:szCs w:val="24"/>
        </w:rPr>
        <w:t>в том числе:</w:t>
      </w:r>
    </w:p>
    <w:p w:rsidR="009E5086" w:rsidRPr="00FB4A3D" w:rsidRDefault="009E5086" w:rsidP="009E5086">
      <w:pPr>
        <w:pStyle w:val="ConsPlusNonformat"/>
        <w:ind w:firstLine="567"/>
        <w:rPr>
          <w:rFonts w:ascii="Times New Roman" w:hAnsi="Times New Roman" w:cs="Times New Roman"/>
          <w:sz w:val="24"/>
          <w:szCs w:val="24"/>
        </w:rPr>
      </w:pPr>
    </w:p>
    <w:p w:rsidR="009E5086" w:rsidRPr="00096BA3" w:rsidRDefault="009E5086" w:rsidP="009E5086">
      <w:pPr>
        <w:pStyle w:val="ConsPlusNonformat"/>
        <w:ind w:firstLine="567"/>
        <w:rPr>
          <w:rFonts w:ascii="Times New Roman" w:hAnsi="Times New Roman" w:cs="Times New Roman"/>
          <w:sz w:val="24"/>
          <w:szCs w:val="24"/>
        </w:rPr>
      </w:pPr>
      <w:r w:rsidRPr="00096BA3">
        <w:rPr>
          <w:rFonts w:ascii="Times New Roman" w:hAnsi="Times New Roman" w:cs="Times New Roman"/>
          <w:sz w:val="24"/>
          <w:szCs w:val="24"/>
        </w:rPr>
        <w:t>Обеденный зал (руб. в месяц):</w:t>
      </w:r>
      <w:r>
        <w:rPr>
          <w:rFonts w:ascii="Times New Roman" w:hAnsi="Times New Roman" w:cs="Times New Roman"/>
          <w:sz w:val="24"/>
          <w:szCs w:val="24"/>
        </w:rPr>
        <w:t xml:space="preserve"> 30240 </w:t>
      </w:r>
      <w:r w:rsidRPr="00A24EFD">
        <w:rPr>
          <w:rFonts w:ascii="Times New Roman" w:hAnsi="Times New Roman" w:cs="Times New Roman"/>
          <w:sz w:val="24"/>
          <w:szCs w:val="24"/>
        </w:rPr>
        <w:t>руб</w:t>
      </w:r>
      <w:r>
        <w:rPr>
          <w:rFonts w:ascii="Times New Roman" w:hAnsi="Times New Roman" w:cs="Times New Roman"/>
          <w:sz w:val="24"/>
          <w:szCs w:val="24"/>
        </w:rPr>
        <w:t>.</w:t>
      </w:r>
      <w:r w:rsidRPr="00096BA3">
        <w:rPr>
          <w:rFonts w:ascii="Times New Roman" w:hAnsi="Times New Roman" w:cs="Times New Roman"/>
          <w:sz w:val="24"/>
          <w:szCs w:val="24"/>
        </w:rPr>
        <w:t xml:space="preserve"> (252 руб. в час)</w:t>
      </w:r>
    </w:p>
    <w:p w:rsidR="009E5086" w:rsidRPr="00FB4A3D" w:rsidRDefault="009E5086" w:rsidP="009E5086">
      <w:pPr>
        <w:pStyle w:val="ConsPlusNonformat"/>
        <w:ind w:firstLine="567"/>
        <w:jc w:val="both"/>
        <w:rPr>
          <w:rFonts w:ascii="Times New Roman" w:hAnsi="Times New Roman" w:cs="Times New Roman"/>
          <w:sz w:val="24"/>
          <w:szCs w:val="24"/>
        </w:rPr>
      </w:pPr>
      <w:r w:rsidRPr="00096BA3">
        <w:rPr>
          <w:rFonts w:ascii="Times New Roman" w:hAnsi="Times New Roman" w:cs="Times New Roman"/>
          <w:sz w:val="24"/>
          <w:szCs w:val="24"/>
        </w:rPr>
        <w:t>Кухня, включая оборудование (руб. в месяц) = 25733 руб. (</w:t>
      </w:r>
      <w:r>
        <w:rPr>
          <w:rFonts w:ascii="Times New Roman" w:hAnsi="Times New Roman" w:cs="Times New Roman"/>
          <w:sz w:val="24"/>
          <w:szCs w:val="24"/>
        </w:rPr>
        <w:t>на основании</w:t>
      </w:r>
      <w:r w:rsidRPr="00096BA3">
        <w:rPr>
          <w:rFonts w:ascii="Times New Roman" w:hAnsi="Times New Roman" w:cs="Times New Roman"/>
          <w:sz w:val="24"/>
          <w:szCs w:val="24"/>
        </w:rPr>
        <w:t xml:space="preserve"> оцен</w:t>
      </w:r>
      <w:r>
        <w:rPr>
          <w:rFonts w:ascii="Times New Roman" w:hAnsi="Times New Roman" w:cs="Times New Roman"/>
          <w:sz w:val="24"/>
          <w:szCs w:val="24"/>
        </w:rPr>
        <w:t xml:space="preserve">очного </w:t>
      </w:r>
      <w:r w:rsidRPr="00096BA3">
        <w:rPr>
          <w:rFonts w:ascii="Times New Roman" w:hAnsi="Times New Roman" w:cs="Times New Roman"/>
          <w:sz w:val="24"/>
          <w:szCs w:val="24"/>
        </w:rPr>
        <w:t>отчета)</w:t>
      </w:r>
    </w:p>
    <w:p w:rsidR="003518EB" w:rsidRPr="00FB4A3D" w:rsidRDefault="003518EB" w:rsidP="003518EB">
      <w:pPr>
        <w:pStyle w:val="ConsPlusNonformat"/>
        <w:ind w:firstLine="567"/>
        <w:jc w:val="both"/>
        <w:rPr>
          <w:rFonts w:ascii="Times New Roman" w:hAnsi="Times New Roman" w:cs="Times New Roman"/>
          <w:sz w:val="24"/>
          <w:szCs w:val="24"/>
        </w:rPr>
      </w:pPr>
    </w:p>
    <w:p w:rsidR="003518EB" w:rsidRPr="00FB4A3D" w:rsidRDefault="003518EB" w:rsidP="003518EB">
      <w:pPr>
        <w:pStyle w:val="ConsPlusNonformat"/>
        <w:ind w:firstLine="567"/>
        <w:jc w:val="both"/>
        <w:rPr>
          <w:rFonts w:ascii="Times New Roman" w:hAnsi="Times New Roman" w:cs="Times New Roman"/>
          <w:sz w:val="24"/>
          <w:szCs w:val="24"/>
        </w:rPr>
      </w:pPr>
      <w:r w:rsidRPr="00FB4A3D">
        <w:rPr>
          <w:rFonts w:ascii="Times New Roman" w:hAnsi="Times New Roman" w:cs="Times New Roman"/>
          <w:sz w:val="24"/>
          <w:szCs w:val="24"/>
        </w:rPr>
        <w:t>Расчет выполнен Общество с ограниченной ответственностью «</w:t>
      </w:r>
      <w:r w:rsidR="00096BA3">
        <w:rPr>
          <w:rFonts w:ascii="Times New Roman" w:hAnsi="Times New Roman" w:cs="Times New Roman"/>
          <w:sz w:val="24"/>
          <w:szCs w:val="24"/>
        </w:rPr>
        <w:t>Инвест- аудит»</w:t>
      </w:r>
      <w:r w:rsidRPr="00FB4A3D">
        <w:rPr>
          <w:rFonts w:ascii="Times New Roman" w:hAnsi="Times New Roman" w:cs="Times New Roman"/>
          <w:sz w:val="24"/>
          <w:szCs w:val="24"/>
        </w:rPr>
        <w:t xml:space="preserve">,  – </w:t>
      </w:r>
      <w:r w:rsidR="00096BA3">
        <w:rPr>
          <w:rFonts w:ascii="Times New Roman" w:hAnsi="Times New Roman" w:cs="Times New Roman"/>
          <w:sz w:val="24"/>
          <w:szCs w:val="24"/>
        </w:rPr>
        <w:t>заключение экспертного</w:t>
      </w:r>
      <w:r w:rsidR="00A24EFD">
        <w:rPr>
          <w:rFonts w:ascii="Times New Roman" w:hAnsi="Times New Roman" w:cs="Times New Roman"/>
          <w:sz w:val="24"/>
          <w:szCs w:val="24"/>
        </w:rPr>
        <w:t xml:space="preserve"> </w:t>
      </w:r>
      <w:r w:rsidR="00096BA3">
        <w:rPr>
          <w:rFonts w:ascii="Times New Roman" w:hAnsi="Times New Roman" w:cs="Times New Roman"/>
          <w:sz w:val="24"/>
          <w:szCs w:val="24"/>
        </w:rPr>
        <w:t>-</w:t>
      </w:r>
      <w:r w:rsidR="00A24EFD">
        <w:rPr>
          <w:rFonts w:ascii="Times New Roman" w:hAnsi="Times New Roman" w:cs="Times New Roman"/>
          <w:sz w:val="24"/>
          <w:szCs w:val="24"/>
        </w:rPr>
        <w:t xml:space="preserve"> </w:t>
      </w:r>
      <w:r w:rsidR="00096BA3">
        <w:rPr>
          <w:rFonts w:ascii="Times New Roman" w:hAnsi="Times New Roman" w:cs="Times New Roman"/>
          <w:sz w:val="24"/>
          <w:szCs w:val="24"/>
        </w:rPr>
        <w:t xml:space="preserve">консультационного комитета №149-ЭК  на отчет №865/Н-18 </w:t>
      </w:r>
      <w:r w:rsidRPr="00FB4A3D">
        <w:rPr>
          <w:rFonts w:ascii="Times New Roman" w:hAnsi="Times New Roman" w:cs="Times New Roman"/>
          <w:sz w:val="24"/>
          <w:szCs w:val="24"/>
        </w:rPr>
        <w:t xml:space="preserve"> от </w:t>
      </w:r>
      <w:r w:rsidR="00096BA3">
        <w:rPr>
          <w:rFonts w:ascii="Times New Roman" w:hAnsi="Times New Roman" w:cs="Times New Roman"/>
          <w:sz w:val="24"/>
          <w:szCs w:val="24"/>
        </w:rPr>
        <w:t>07.09</w:t>
      </w:r>
      <w:r w:rsidRPr="00FB4A3D">
        <w:rPr>
          <w:rFonts w:ascii="Times New Roman" w:hAnsi="Times New Roman" w:cs="Times New Roman"/>
          <w:sz w:val="24"/>
          <w:szCs w:val="24"/>
        </w:rPr>
        <w:t>.2018</w:t>
      </w:r>
      <w:r w:rsidR="00096BA3">
        <w:rPr>
          <w:rFonts w:ascii="Times New Roman" w:hAnsi="Times New Roman" w:cs="Times New Roman"/>
          <w:sz w:val="24"/>
          <w:szCs w:val="24"/>
        </w:rPr>
        <w:t>г</w:t>
      </w:r>
      <w:r w:rsidRPr="00FB4A3D">
        <w:rPr>
          <w:rFonts w:ascii="Times New Roman" w:hAnsi="Times New Roman" w:cs="Times New Roman"/>
          <w:sz w:val="24"/>
          <w:szCs w:val="24"/>
        </w:rPr>
        <w:t>.</w:t>
      </w:r>
    </w:p>
    <w:p w:rsidR="002B6B00" w:rsidRDefault="002B6B00" w:rsidP="002B6B00">
      <w:pPr>
        <w:pStyle w:val="ConsPlusNonformat"/>
        <w:rPr>
          <w:rFonts w:ascii="Times New Roman" w:hAnsi="Times New Roman" w:cs="Times New Roman"/>
          <w:sz w:val="24"/>
          <w:szCs w:val="24"/>
        </w:rPr>
      </w:pPr>
    </w:p>
    <w:p w:rsidR="002B6B00" w:rsidRDefault="002B6B00" w:rsidP="002B6B00">
      <w:pPr>
        <w:pStyle w:val="ConsPlusNonformat"/>
        <w:rPr>
          <w:rFonts w:ascii="Times New Roman" w:hAnsi="Times New Roman" w:cs="Times New Roman"/>
          <w:sz w:val="24"/>
          <w:szCs w:val="24"/>
        </w:rPr>
      </w:pPr>
    </w:p>
    <w:p w:rsidR="002B6B00" w:rsidRPr="004B6CCE" w:rsidRDefault="002B6B00" w:rsidP="002B6B00">
      <w:pPr>
        <w:pStyle w:val="ConsPlusNonformat"/>
        <w:rPr>
          <w:rFonts w:ascii="Times New Roman" w:hAnsi="Times New Roman" w:cs="Times New Roman"/>
          <w:sz w:val="24"/>
          <w:szCs w:val="24"/>
        </w:rPr>
      </w:pPr>
      <w:r w:rsidRPr="004B6CCE">
        <w:rPr>
          <w:rFonts w:ascii="Times New Roman" w:hAnsi="Times New Roman" w:cs="Times New Roman"/>
          <w:sz w:val="24"/>
          <w:szCs w:val="24"/>
        </w:rPr>
        <w:t>Арендодатель:</w:t>
      </w:r>
      <w:r w:rsidRPr="004B6CCE">
        <w:rPr>
          <w:rFonts w:ascii="Times New Roman" w:hAnsi="Times New Roman" w:cs="Times New Roman"/>
          <w:sz w:val="24"/>
          <w:szCs w:val="24"/>
        </w:rPr>
        <w:tab/>
      </w:r>
      <w:r w:rsidRPr="004B6CCE">
        <w:rPr>
          <w:rFonts w:ascii="Times New Roman" w:hAnsi="Times New Roman" w:cs="Times New Roman"/>
          <w:sz w:val="24"/>
          <w:szCs w:val="24"/>
        </w:rPr>
        <w:tab/>
      </w:r>
      <w:r w:rsidRPr="004B6CCE">
        <w:rPr>
          <w:rFonts w:ascii="Times New Roman" w:hAnsi="Times New Roman" w:cs="Times New Roman"/>
          <w:sz w:val="24"/>
          <w:szCs w:val="24"/>
        </w:rPr>
        <w:tab/>
      </w:r>
      <w:r w:rsidRPr="004B6CCE">
        <w:rPr>
          <w:rFonts w:ascii="Times New Roman" w:hAnsi="Times New Roman" w:cs="Times New Roman"/>
          <w:sz w:val="24"/>
          <w:szCs w:val="24"/>
        </w:rPr>
        <w:tab/>
      </w:r>
      <w:r w:rsidRPr="004B6CCE">
        <w:rPr>
          <w:rFonts w:ascii="Times New Roman" w:hAnsi="Times New Roman" w:cs="Times New Roman"/>
          <w:sz w:val="24"/>
          <w:szCs w:val="24"/>
        </w:rPr>
        <w:tab/>
        <w:t xml:space="preserve">               Арендатор:</w:t>
      </w:r>
    </w:p>
    <w:p w:rsidR="002B6B00" w:rsidRPr="004B6CCE" w:rsidRDefault="002B6B00" w:rsidP="002B6B00">
      <w:pPr>
        <w:pStyle w:val="ConsPlusNonformat"/>
        <w:rPr>
          <w:rFonts w:ascii="Times New Roman" w:hAnsi="Times New Roman" w:cs="Times New Roman"/>
          <w:sz w:val="24"/>
          <w:szCs w:val="24"/>
        </w:rPr>
      </w:pPr>
    </w:p>
    <w:p w:rsidR="002B6B00" w:rsidRPr="004B6CCE" w:rsidRDefault="002B6B00" w:rsidP="002B6B00">
      <w:pPr>
        <w:pStyle w:val="ConsPlusNonformat"/>
        <w:rPr>
          <w:rFonts w:ascii="Times New Roman" w:hAnsi="Times New Roman" w:cs="Times New Roman"/>
          <w:sz w:val="24"/>
          <w:szCs w:val="24"/>
        </w:rPr>
      </w:pPr>
      <w:r w:rsidRPr="004B6CCE">
        <w:rPr>
          <w:rFonts w:ascii="Times New Roman" w:hAnsi="Times New Roman" w:cs="Times New Roman"/>
          <w:sz w:val="24"/>
          <w:szCs w:val="24"/>
        </w:rPr>
        <w:t>_______________/</w:t>
      </w:r>
      <w:r w:rsidR="008701E0">
        <w:rPr>
          <w:rFonts w:ascii="Times New Roman" w:hAnsi="Times New Roman" w:cs="Times New Roman"/>
          <w:sz w:val="24"/>
          <w:szCs w:val="24"/>
        </w:rPr>
        <w:t>Казанцева О.Ю.</w:t>
      </w:r>
      <w:r w:rsidRPr="004B6CCE">
        <w:rPr>
          <w:rFonts w:ascii="Times New Roman" w:hAnsi="Times New Roman" w:cs="Times New Roman"/>
          <w:sz w:val="24"/>
          <w:szCs w:val="24"/>
        </w:rPr>
        <w:t>/</w:t>
      </w:r>
      <w:r w:rsidRPr="004B6CCE">
        <w:rPr>
          <w:rFonts w:ascii="Times New Roman" w:hAnsi="Times New Roman" w:cs="Times New Roman"/>
          <w:sz w:val="24"/>
          <w:szCs w:val="24"/>
        </w:rPr>
        <w:tab/>
      </w:r>
      <w:r w:rsidRPr="004B6CCE">
        <w:rPr>
          <w:rFonts w:ascii="Times New Roman" w:hAnsi="Times New Roman" w:cs="Times New Roman"/>
          <w:sz w:val="24"/>
          <w:szCs w:val="24"/>
        </w:rPr>
        <w:tab/>
        <w:t xml:space="preserve">               _______________ /__________</w:t>
      </w:r>
    </w:p>
    <w:p w:rsidR="002B6B00" w:rsidRPr="004B6CCE" w:rsidRDefault="002B6B00" w:rsidP="002B6B00">
      <w:pPr>
        <w:pStyle w:val="ConsPlusNonformat"/>
        <w:rPr>
          <w:rFonts w:ascii="Times New Roman" w:hAnsi="Times New Roman" w:cs="Times New Roman"/>
          <w:sz w:val="24"/>
          <w:szCs w:val="24"/>
        </w:rPr>
      </w:pPr>
      <w:r w:rsidRPr="004B6CCE">
        <w:rPr>
          <w:rFonts w:ascii="Times New Roman" w:hAnsi="Times New Roman" w:cs="Times New Roman"/>
          <w:sz w:val="24"/>
          <w:szCs w:val="24"/>
        </w:rPr>
        <w:t>М.П.                 Дата</w:t>
      </w:r>
      <w:r w:rsidRPr="004B6CCE">
        <w:rPr>
          <w:rFonts w:ascii="Times New Roman" w:hAnsi="Times New Roman" w:cs="Times New Roman"/>
          <w:sz w:val="24"/>
          <w:szCs w:val="24"/>
        </w:rPr>
        <w:tab/>
      </w:r>
      <w:r w:rsidRPr="004B6CCE">
        <w:rPr>
          <w:rFonts w:ascii="Times New Roman" w:hAnsi="Times New Roman" w:cs="Times New Roman"/>
          <w:sz w:val="24"/>
          <w:szCs w:val="24"/>
        </w:rPr>
        <w:tab/>
        <w:t xml:space="preserve">                                  М.П.               Дата</w:t>
      </w:r>
    </w:p>
    <w:p w:rsidR="002B6B00" w:rsidRPr="00A1770B" w:rsidRDefault="002B6B00" w:rsidP="002B6B00">
      <w:pPr>
        <w:pStyle w:val="ConsPlusNonformat"/>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Приложение № 4</w:t>
      </w:r>
    </w:p>
    <w:p w:rsidR="002B6B00" w:rsidRPr="00A1770B" w:rsidRDefault="002B6B00" w:rsidP="002B6B00">
      <w:pPr>
        <w:pStyle w:val="ConsPlusNonformat"/>
        <w:ind w:left="5670"/>
        <w:jc w:val="both"/>
        <w:rPr>
          <w:rFonts w:ascii="Times New Roman" w:hAnsi="Times New Roman" w:cs="Times New Roman"/>
          <w:sz w:val="24"/>
          <w:szCs w:val="24"/>
        </w:rPr>
      </w:pPr>
      <w:r w:rsidRPr="00A1770B">
        <w:rPr>
          <w:rFonts w:ascii="Times New Roman" w:hAnsi="Times New Roman" w:cs="Times New Roman"/>
          <w:sz w:val="24"/>
          <w:szCs w:val="24"/>
        </w:rPr>
        <w:t>к двустороннему договору</w:t>
      </w:r>
    </w:p>
    <w:p w:rsidR="002B6B00" w:rsidRPr="00A1770B" w:rsidRDefault="002B6B00" w:rsidP="002B6B00">
      <w:pPr>
        <w:pStyle w:val="ConsPlusNonformat"/>
        <w:ind w:left="5670"/>
        <w:jc w:val="both"/>
        <w:rPr>
          <w:rFonts w:ascii="Times New Roman" w:hAnsi="Times New Roman" w:cs="Times New Roman"/>
          <w:sz w:val="24"/>
          <w:szCs w:val="24"/>
        </w:rPr>
      </w:pPr>
      <w:r w:rsidRPr="00A1770B">
        <w:rPr>
          <w:rFonts w:ascii="Times New Roman" w:hAnsi="Times New Roman" w:cs="Times New Roman"/>
          <w:sz w:val="24"/>
          <w:szCs w:val="24"/>
        </w:rPr>
        <w:t>аренды объекта муниципального</w:t>
      </w:r>
    </w:p>
    <w:p w:rsidR="002B6B00" w:rsidRPr="00A1770B" w:rsidRDefault="002B6B00" w:rsidP="002B6B00">
      <w:pPr>
        <w:pStyle w:val="ConsPlusNonformat"/>
        <w:ind w:left="5670"/>
        <w:jc w:val="both"/>
        <w:rPr>
          <w:rFonts w:ascii="Times New Roman" w:hAnsi="Times New Roman" w:cs="Times New Roman"/>
          <w:sz w:val="24"/>
          <w:szCs w:val="24"/>
        </w:rPr>
      </w:pPr>
      <w:r w:rsidRPr="00A1770B">
        <w:rPr>
          <w:rFonts w:ascii="Times New Roman" w:hAnsi="Times New Roman" w:cs="Times New Roman"/>
          <w:sz w:val="24"/>
          <w:szCs w:val="24"/>
        </w:rPr>
        <w:t>недвижимого имущества</w:t>
      </w:r>
    </w:p>
    <w:p w:rsidR="002B6B00" w:rsidRDefault="002B6B00" w:rsidP="002B6B00">
      <w:pPr>
        <w:autoSpaceDE/>
        <w:autoSpaceDN/>
        <w:adjustRightInd/>
        <w:spacing w:line="274" w:lineRule="exact"/>
        <w:ind w:right="560" w:firstLine="0"/>
        <w:jc w:val="center"/>
        <w:outlineLvl w:val="9"/>
        <w:rPr>
          <w:rFonts w:eastAsia="Arial Unicode MS"/>
          <w:b/>
          <w:sz w:val="22"/>
          <w:szCs w:val="22"/>
        </w:rPr>
      </w:pPr>
    </w:p>
    <w:p w:rsidR="004E2C65" w:rsidRDefault="004E2C65" w:rsidP="004E2C65">
      <w:pPr>
        <w:autoSpaceDE/>
        <w:autoSpaceDN/>
        <w:adjustRightInd/>
        <w:spacing w:line="274" w:lineRule="exact"/>
        <w:ind w:right="560" w:firstLine="0"/>
        <w:jc w:val="center"/>
        <w:outlineLvl w:val="9"/>
        <w:rPr>
          <w:rFonts w:eastAsia="Arial Unicode MS"/>
          <w:b/>
          <w:sz w:val="24"/>
          <w:szCs w:val="24"/>
        </w:rPr>
      </w:pPr>
      <w:r w:rsidRPr="005D1C09">
        <w:rPr>
          <w:rFonts w:eastAsia="Arial Unicode MS"/>
          <w:b/>
          <w:sz w:val="22"/>
          <w:szCs w:val="22"/>
        </w:rPr>
        <w:t>ГРАФИК СДАЧИ В АРЕНДУ ПОМЕЩЕНИЯ СТОЛОВОЙ С ОБОРУДОВАНИЕМ</w:t>
      </w:r>
      <w:r w:rsidRPr="005D1C09">
        <w:rPr>
          <w:rFonts w:eastAsia="Arial Unicode MS"/>
          <w:b/>
          <w:sz w:val="24"/>
          <w:szCs w:val="24"/>
        </w:rPr>
        <w:t xml:space="preserve"> </w:t>
      </w:r>
    </w:p>
    <w:p w:rsidR="004E2C65" w:rsidRDefault="004E2C65" w:rsidP="004E2C65">
      <w:pPr>
        <w:autoSpaceDE/>
        <w:autoSpaceDN/>
        <w:adjustRightInd/>
        <w:spacing w:line="274" w:lineRule="exact"/>
        <w:ind w:right="560" w:firstLine="0"/>
        <w:jc w:val="center"/>
        <w:outlineLvl w:val="9"/>
        <w:rPr>
          <w:rFonts w:eastAsia="Arial Unicode MS"/>
          <w:b/>
          <w:sz w:val="24"/>
          <w:szCs w:val="24"/>
        </w:rPr>
      </w:pPr>
    </w:p>
    <w:tbl>
      <w:tblPr>
        <w:tblStyle w:val="a9"/>
        <w:tblW w:w="0" w:type="auto"/>
        <w:tblLook w:val="04A0"/>
      </w:tblPr>
      <w:tblGrid>
        <w:gridCol w:w="5275"/>
        <w:gridCol w:w="5276"/>
      </w:tblGrid>
      <w:tr w:rsidR="004E2C65" w:rsidTr="004E2C65">
        <w:tc>
          <w:tcPr>
            <w:tcW w:w="5275" w:type="dxa"/>
            <w:shd w:val="clear" w:color="auto" w:fill="D9D9D9" w:themeFill="background1" w:themeFillShade="D9"/>
          </w:tcPr>
          <w:p w:rsidR="004E2C65" w:rsidRDefault="004E2C65" w:rsidP="005E2177">
            <w:pPr>
              <w:autoSpaceDE/>
              <w:autoSpaceDN/>
              <w:adjustRightInd/>
              <w:spacing w:line="274" w:lineRule="exact"/>
              <w:ind w:right="560" w:firstLine="0"/>
              <w:jc w:val="center"/>
              <w:outlineLvl w:val="9"/>
              <w:rPr>
                <w:rFonts w:eastAsia="Arial Unicode MS"/>
                <w:b/>
                <w:sz w:val="24"/>
                <w:szCs w:val="24"/>
              </w:rPr>
            </w:pPr>
            <w:r>
              <w:rPr>
                <w:rFonts w:eastAsia="Arial Unicode MS"/>
                <w:b/>
                <w:sz w:val="24"/>
                <w:szCs w:val="24"/>
              </w:rPr>
              <w:t>Дни недели</w:t>
            </w:r>
          </w:p>
        </w:tc>
        <w:tc>
          <w:tcPr>
            <w:tcW w:w="5276" w:type="dxa"/>
            <w:shd w:val="clear" w:color="auto" w:fill="D9D9D9" w:themeFill="background1" w:themeFillShade="D9"/>
          </w:tcPr>
          <w:p w:rsidR="004E2C65" w:rsidRDefault="004E2C65" w:rsidP="005E2177">
            <w:pPr>
              <w:autoSpaceDE/>
              <w:autoSpaceDN/>
              <w:adjustRightInd/>
              <w:spacing w:line="274" w:lineRule="exact"/>
              <w:ind w:right="560" w:firstLine="0"/>
              <w:jc w:val="center"/>
              <w:outlineLvl w:val="9"/>
              <w:rPr>
                <w:rFonts w:eastAsia="Arial Unicode MS"/>
                <w:b/>
                <w:sz w:val="24"/>
                <w:szCs w:val="24"/>
              </w:rPr>
            </w:pPr>
            <w:r>
              <w:rPr>
                <w:rFonts w:eastAsia="Arial Unicode MS"/>
                <w:b/>
                <w:sz w:val="24"/>
                <w:szCs w:val="24"/>
              </w:rPr>
              <w:t>Количество часов</w:t>
            </w:r>
          </w:p>
        </w:tc>
      </w:tr>
      <w:tr w:rsidR="004E2C65" w:rsidTr="005E2177">
        <w:tc>
          <w:tcPr>
            <w:tcW w:w="5275" w:type="dxa"/>
          </w:tcPr>
          <w:p w:rsidR="004E2C65" w:rsidRPr="005E2177" w:rsidRDefault="004E2C65" w:rsidP="005E2177">
            <w:pPr>
              <w:autoSpaceDE/>
              <w:autoSpaceDN/>
              <w:adjustRightInd/>
              <w:spacing w:line="274" w:lineRule="exact"/>
              <w:ind w:right="560" w:firstLine="0"/>
              <w:jc w:val="center"/>
              <w:outlineLvl w:val="9"/>
              <w:rPr>
                <w:rFonts w:eastAsia="Arial Unicode MS"/>
                <w:sz w:val="24"/>
                <w:szCs w:val="24"/>
              </w:rPr>
            </w:pPr>
            <w:r w:rsidRPr="005E2177">
              <w:rPr>
                <w:rFonts w:eastAsia="Arial Unicode MS"/>
                <w:sz w:val="24"/>
                <w:szCs w:val="24"/>
              </w:rPr>
              <w:t>Общее количество часов работы школьной столовой в неделю</w:t>
            </w:r>
          </w:p>
        </w:tc>
        <w:tc>
          <w:tcPr>
            <w:tcW w:w="5276" w:type="dxa"/>
          </w:tcPr>
          <w:p w:rsidR="004E2C65" w:rsidRPr="005E2177" w:rsidRDefault="004E2C65" w:rsidP="005E2177">
            <w:pPr>
              <w:autoSpaceDE/>
              <w:autoSpaceDN/>
              <w:adjustRightInd/>
              <w:spacing w:line="274" w:lineRule="exact"/>
              <w:ind w:right="560" w:firstLine="0"/>
              <w:jc w:val="center"/>
              <w:outlineLvl w:val="9"/>
              <w:rPr>
                <w:rFonts w:eastAsia="Arial Unicode MS"/>
                <w:sz w:val="24"/>
                <w:szCs w:val="24"/>
              </w:rPr>
            </w:pPr>
            <w:r w:rsidRPr="005E2177">
              <w:rPr>
                <w:rFonts w:eastAsia="Arial Unicode MS"/>
                <w:sz w:val="24"/>
                <w:szCs w:val="24"/>
              </w:rPr>
              <w:t>40</w:t>
            </w:r>
          </w:p>
        </w:tc>
      </w:tr>
      <w:tr w:rsidR="004E2C65" w:rsidTr="005E2177">
        <w:tc>
          <w:tcPr>
            <w:tcW w:w="5275" w:type="dxa"/>
          </w:tcPr>
          <w:p w:rsidR="004E2C65" w:rsidRPr="005E2177" w:rsidRDefault="004E2C65" w:rsidP="005E2177">
            <w:pPr>
              <w:autoSpaceDE/>
              <w:autoSpaceDN/>
              <w:adjustRightInd/>
              <w:spacing w:line="274" w:lineRule="exact"/>
              <w:ind w:right="560" w:firstLine="0"/>
              <w:jc w:val="center"/>
              <w:outlineLvl w:val="9"/>
              <w:rPr>
                <w:rFonts w:eastAsia="Arial Unicode MS"/>
                <w:sz w:val="24"/>
                <w:szCs w:val="24"/>
              </w:rPr>
            </w:pPr>
            <w:r w:rsidRPr="005E2177">
              <w:rPr>
                <w:rFonts w:eastAsia="Arial Unicode MS"/>
                <w:sz w:val="24"/>
                <w:szCs w:val="24"/>
              </w:rPr>
              <w:t>Общее количество рабочих недель в год (за вычетом каникулярного времени- июль, август)</w:t>
            </w:r>
          </w:p>
        </w:tc>
        <w:tc>
          <w:tcPr>
            <w:tcW w:w="5276" w:type="dxa"/>
          </w:tcPr>
          <w:p w:rsidR="004E2C65" w:rsidRPr="005E2177" w:rsidRDefault="004E2C65" w:rsidP="005E2177">
            <w:pPr>
              <w:autoSpaceDE/>
              <w:autoSpaceDN/>
              <w:adjustRightInd/>
              <w:spacing w:line="274" w:lineRule="exact"/>
              <w:ind w:right="560" w:firstLine="0"/>
              <w:jc w:val="center"/>
              <w:outlineLvl w:val="9"/>
              <w:rPr>
                <w:rFonts w:eastAsia="Arial Unicode MS"/>
                <w:sz w:val="24"/>
                <w:szCs w:val="24"/>
              </w:rPr>
            </w:pPr>
            <w:r w:rsidRPr="005E2177">
              <w:rPr>
                <w:rFonts w:eastAsia="Arial Unicode MS"/>
                <w:sz w:val="24"/>
                <w:szCs w:val="24"/>
              </w:rPr>
              <w:t>1440</w:t>
            </w:r>
          </w:p>
        </w:tc>
      </w:tr>
    </w:tbl>
    <w:p w:rsidR="004E2C65" w:rsidRPr="005D1C09" w:rsidRDefault="004E2C65" w:rsidP="004E2C65">
      <w:pPr>
        <w:autoSpaceDE/>
        <w:autoSpaceDN/>
        <w:adjustRightInd/>
        <w:spacing w:line="274" w:lineRule="exact"/>
        <w:ind w:right="560" w:firstLine="0"/>
        <w:jc w:val="center"/>
        <w:outlineLvl w:val="9"/>
        <w:rPr>
          <w:rFonts w:eastAsia="Arial Unicode MS"/>
          <w:b/>
          <w:sz w:val="24"/>
          <w:szCs w:val="24"/>
        </w:rPr>
      </w:pPr>
    </w:p>
    <w:p w:rsidR="004E2C65" w:rsidRPr="005D1C09" w:rsidRDefault="004E2C65" w:rsidP="004E2C65">
      <w:pPr>
        <w:autoSpaceDE/>
        <w:autoSpaceDN/>
        <w:adjustRightInd/>
        <w:spacing w:line="274" w:lineRule="exact"/>
        <w:ind w:right="560" w:firstLine="0"/>
        <w:jc w:val="center"/>
        <w:outlineLvl w:val="9"/>
        <w:rPr>
          <w:rFonts w:eastAsia="Arial Unicode MS"/>
          <w:sz w:val="24"/>
          <w:szCs w:val="24"/>
        </w:rPr>
      </w:pPr>
    </w:p>
    <w:p w:rsidR="004E2C65" w:rsidRPr="005D1C09" w:rsidRDefault="004E2C65" w:rsidP="004E2C65">
      <w:pPr>
        <w:autoSpaceDE/>
        <w:autoSpaceDN/>
        <w:adjustRightInd/>
        <w:ind w:left="-284" w:firstLine="0"/>
        <w:jc w:val="left"/>
        <w:outlineLvl w:val="9"/>
        <w:rPr>
          <w:sz w:val="24"/>
          <w:szCs w:val="24"/>
        </w:rPr>
      </w:pPr>
    </w:p>
    <w:tbl>
      <w:tblPr>
        <w:tblW w:w="6578" w:type="dxa"/>
        <w:tblLayout w:type="fixed"/>
        <w:tblCellMar>
          <w:left w:w="0" w:type="dxa"/>
          <w:right w:w="0" w:type="dxa"/>
        </w:tblCellMar>
        <w:tblLook w:val="04A0"/>
      </w:tblPr>
      <w:tblGrid>
        <w:gridCol w:w="2325"/>
        <w:gridCol w:w="4253"/>
      </w:tblGrid>
      <w:tr w:rsidR="004E2C65" w:rsidRPr="00D307D0" w:rsidTr="005E2177">
        <w:trPr>
          <w:trHeight w:val="594"/>
        </w:trPr>
        <w:tc>
          <w:tcPr>
            <w:tcW w:w="232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0" w:type="dxa"/>
            </w:tcMar>
            <w:hideMark/>
          </w:tcPr>
          <w:p w:rsidR="004E2C65" w:rsidRPr="00D307D0" w:rsidRDefault="004E2C65" w:rsidP="005E2177">
            <w:pPr>
              <w:autoSpaceDE/>
              <w:autoSpaceDN/>
              <w:adjustRightInd/>
              <w:ind w:firstLine="0"/>
              <w:jc w:val="center"/>
              <w:outlineLvl w:val="9"/>
              <w:rPr>
                <w:rFonts w:eastAsia="Arial Unicode MS"/>
                <w:b/>
                <w:bCs/>
                <w:sz w:val="22"/>
                <w:szCs w:val="22"/>
                <w:lang w:eastAsia="en-US"/>
              </w:rPr>
            </w:pPr>
            <w:r w:rsidRPr="00D307D0">
              <w:rPr>
                <w:rFonts w:eastAsia="Arial Unicode MS"/>
                <w:b/>
                <w:bCs/>
                <w:sz w:val="22"/>
                <w:szCs w:val="22"/>
                <w:lang w:eastAsia="en-US"/>
              </w:rPr>
              <w:t>понедельник</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0" w:type="dxa"/>
            </w:tcMar>
            <w:vAlign w:val="center"/>
            <w:hideMark/>
          </w:tcPr>
          <w:p w:rsidR="004E2C65" w:rsidRDefault="004E2C65" w:rsidP="005E2177">
            <w:pPr>
              <w:autoSpaceDE/>
              <w:autoSpaceDN/>
              <w:adjustRightInd/>
              <w:ind w:firstLine="0"/>
              <w:jc w:val="center"/>
              <w:outlineLvl w:val="9"/>
              <w:rPr>
                <w:rFonts w:eastAsia="Arial Unicode MS"/>
                <w:sz w:val="20"/>
                <w:szCs w:val="20"/>
                <w:lang w:eastAsia="en-US"/>
              </w:rPr>
            </w:pPr>
            <w:r w:rsidRPr="00A24EFD">
              <w:rPr>
                <w:rFonts w:eastAsia="Arial Unicode MS"/>
                <w:sz w:val="20"/>
                <w:szCs w:val="20"/>
                <w:lang w:eastAsia="en-US"/>
              </w:rPr>
              <w:t>9</w:t>
            </w:r>
            <w:r w:rsidRPr="00A83050">
              <w:rPr>
                <w:rFonts w:eastAsia="Arial Unicode MS"/>
                <w:sz w:val="20"/>
                <w:szCs w:val="20"/>
                <w:lang w:eastAsia="en-US"/>
              </w:rPr>
              <w:t>.00-</w:t>
            </w:r>
            <w:r w:rsidRPr="00A24EFD">
              <w:rPr>
                <w:rFonts w:eastAsia="Arial Unicode MS"/>
                <w:sz w:val="20"/>
                <w:szCs w:val="20"/>
                <w:lang w:eastAsia="en-US"/>
              </w:rPr>
              <w:t xml:space="preserve"> 1</w:t>
            </w:r>
            <w:r>
              <w:rPr>
                <w:rFonts w:eastAsia="Arial Unicode MS"/>
                <w:sz w:val="20"/>
                <w:szCs w:val="20"/>
                <w:lang w:eastAsia="en-US"/>
              </w:rPr>
              <w:t>3.00</w:t>
            </w:r>
          </w:p>
          <w:p w:rsidR="004E2C65" w:rsidRDefault="004E2C65" w:rsidP="005E2177">
            <w:pPr>
              <w:autoSpaceDE/>
              <w:autoSpaceDN/>
              <w:adjustRightInd/>
              <w:ind w:firstLine="0"/>
              <w:jc w:val="center"/>
              <w:outlineLvl w:val="9"/>
              <w:rPr>
                <w:rFonts w:eastAsia="Arial Unicode MS"/>
                <w:sz w:val="20"/>
                <w:szCs w:val="20"/>
                <w:lang w:eastAsia="en-US"/>
              </w:rPr>
            </w:pPr>
            <w:r>
              <w:rPr>
                <w:rFonts w:eastAsia="Arial Unicode MS"/>
                <w:sz w:val="20"/>
                <w:szCs w:val="20"/>
                <w:lang w:eastAsia="en-US"/>
              </w:rPr>
              <w:t>14.00-17.00</w:t>
            </w:r>
          </w:p>
          <w:p w:rsidR="004E2C65" w:rsidRPr="00A83050" w:rsidRDefault="004E2C65" w:rsidP="005E2177">
            <w:pPr>
              <w:autoSpaceDE/>
              <w:autoSpaceDN/>
              <w:adjustRightInd/>
              <w:ind w:firstLine="0"/>
              <w:jc w:val="center"/>
              <w:outlineLvl w:val="9"/>
              <w:rPr>
                <w:rFonts w:eastAsia="Arial Unicode MS"/>
                <w:sz w:val="20"/>
                <w:szCs w:val="20"/>
                <w:lang w:eastAsia="en-US"/>
              </w:rPr>
            </w:pPr>
          </w:p>
        </w:tc>
      </w:tr>
      <w:tr w:rsidR="004E2C65" w:rsidRPr="00D307D0" w:rsidTr="005E2177">
        <w:tc>
          <w:tcPr>
            <w:tcW w:w="232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0" w:type="dxa"/>
            </w:tcMar>
            <w:hideMark/>
          </w:tcPr>
          <w:p w:rsidR="004E2C65" w:rsidRPr="00D307D0" w:rsidRDefault="004E2C65" w:rsidP="005E2177">
            <w:pPr>
              <w:autoSpaceDE/>
              <w:autoSpaceDN/>
              <w:adjustRightInd/>
              <w:ind w:firstLine="0"/>
              <w:jc w:val="center"/>
              <w:outlineLvl w:val="9"/>
              <w:rPr>
                <w:rFonts w:eastAsia="Arial Unicode MS"/>
                <w:b/>
                <w:bCs/>
                <w:sz w:val="22"/>
                <w:szCs w:val="22"/>
                <w:lang w:eastAsia="en-US"/>
              </w:rPr>
            </w:pPr>
            <w:r w:rsidRPr="00D307D0">
              <w:rPr>
                <w:rFonts w:eastAsia="Arial Unicode MS"/>
                <w:b/>
                <w:bCs/>
                <w:sz w:val="22"/>
                <w:szCs w:val="22"/>
                <w:lang w:eastAsia="en-US"/>
              </w:rPr>
              <w:t>вторник</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0" w:type="dxa"/>
            </w:tcMar>
            <w:hideMark/>
          </w:tcPr>
          <w:p w:rsidR="004E2C65" w:rsidRDefault="004E2C65" w:rsidP="005E2177">
            <w:pPr>
              <w:autoSpaceDE/>
              <w:autoSpaceDN/>
              <w:adjustRightInd/>
              <w:ind w:firstLine="0"/>
              <w:jc w:val="center"/>
              <w:outlineLvl w:val="9"/>
              <w:rPr>
                <w:rFonts w:eastAsia="Arial Unicode MS"/>
                <w:sz w:val="20"/>
                <w:szCs w:val="20"/>
                <w:lang w:eastAsia="en-US"/>
              </w:rPr>
            </w:pPr>
            <w:r w:rsidRPr="00A24EFD">
              <w:rPr>
                <w:rFonts w:eastAsia="Arial Unicode MS"/>
                <w:sz w:val="20"/>
                <w:szCs w:val="20"/>
                <w:lang w:eastAsia="en-US"/>
              </w:rPr>
              <w:t>9</w:t>
            </w:r>
            <w:r w:rsidRPr="00A83050">
              <w:rPr>
                <w:rFonts w:eastAsia="Arial Unicode MS"/>
                <w:sz w:val="20"/>
                <w:szCs w:val="20"/>
                <w:lang w:eastAsia="en-US"/>
              </w:rPr>
              <w:t>.00-</w:t>
            </w:r>
            <w:r w:rsidRPr="00A24EFD">
              <w:rPr>
                <w:rFonts w:eastAsia="Arial Unicode MS"/>
                <w:sz w:val="20"/>
                <w:szCs w:val="20"/>
                <w:lang w:eastAsia="en-US"/>
              </w:rPr>
              <w:t xml:space="preserve"> 1</w:t>
            </w:r>
            <w:r>
              <w:rPr>
                <w:rFonts w:eastAsia="Arial Unicode MS"/>
                <w:sz w:val="20"/>
                <w:szCs w:val="20"/>
                <w:lang w:eastAsia="en-US"/>
              </w:rPr>
              <w:t>3.00</w:t>
            </w:r>
          </w:p>
          <w:p w:rsidR="004E2C65" w:rsidRDefault="004E2C65" w:rsidP="005E2177">
            <w:pPr>
              <w:autoSpaceDE/>
              <w:autoSpaceDN/>
              <w:adjustRightInd/>
              <w:ind w:firstLine="0"/>
              <w:jc w:val="center"/>
              <w:outlineLvl w:val="9"/>
              <w:rPr>
                <w:rFonts w:eastAsia="Arial Unicode MS"/>
                <w:sz w:val="20"/>
                <w:szCs w:val="20"/>
                <w:lang w:eastAsia="en-US"/>
              </w:rPr>
            </w:pPr>
            <w:r>
              <w:rPr>
                <w:rFonts w:eastAsia="Arial Unicode MS"/>
                <w:sz w:val="20"/>
                <w:szCs w:val="20"/>
                <w:lang w:eastAsia="en-US"/>
              </w:rPr>
              <w:t>14.00-17.00</w:t>
            </w:r>
          </w:p>
          <w:p w:rsidR="004E2C65" w:rsidRPr="00C84ED8" w:rsidRDefault="004E2C65" w:rsidP="005E2177">
            <w:pPr>
              <w:jc w:val="center"/>
              <w:rPr>
                <w:rFonts w:eastAsia="Arial Unicode MS"/>
                <w:sz w:val="20"/>
                <w:szCs w:val="20"/>
                <w:lang w:eastAsia="en-US"/>
              </w:rPr>
            </w:pPr>
          </w:p>
        </w:tc>
      </w:tr>
      <w:tr w:rsidR="004E2C65" w:rsidRPr="00D307D0" w:rsidTr="005E2177">
        <w:tc>
          <w:tcPr>
            <w:tcW w:w="232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0" w:type="dxa"/>
            </w:tcMar>
            <w:hideMark/>
          </w:tcPr>
          <w:p w:rsidR="004E2C65" w:rsidRPr="00D307D0" w:rsidRDefault="004E2C65" w:rsidP="005E2177">
            <w:pPr>
              <w:autoSpaceDE/>
              <w:autoSpaceDN/>
              <w:adjustRightInd/>
              <w:ind w:firstLine="0"/>
              <w:jc w:val="center"/>
              <w:outlineLvl w:val="9"/>
              <w:rPr>
                <w:rFonts w:eastAsia="Arial Unicode MS"/>
                <w:b/>
                <w:bCs/>
                <w:sz w:val="22"/>
                <w:szCs w:val="22"/>
                <w:lang w:eastAsia="en-US"/>
              </w:rPr>
            </w:pPr>
            <w:r w:rsidRPr="00D307D0">
              <w:rPr>
                <w:rFonts w:eastAsia="Arial Unicode MS"/>
                <w:b/>
                <w:bCs/>
                <w:sz w:val="22"/>
                <w:szCs w:val="22"/>
                <w:lang w:eastAsia="en-US"/>
              </w:rPr>
              <w:t>среда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0" w:type="dxa"/>
            </w:tcMar>
            <w:hideMark/>
          </w:tcPr>
          <w:p w:rsidR="004E2C65" w:rsidRDefault="004E2C65" w:rsidP="005E2177">
            <w:pPr>
              <w:autoSpaceDE/>
              <w:autoSpaceDN/>
              <w:adjustRightInd/>
              <w:ind w:firstLine="0"/>
              <w:jc w:val="center"/>
              <w:outlineLvl w:val="9"/>
              <w:rPr>
                <w:rFonts w:eastAsia="Arial Unicode MS"/>
                <w:sz w:val="20"/>
                <w:szCs w:val="20"/>
                <w:lang w:eastAsia="en-US"/>
              </w:rPr>
            </w:pPr>
            <w:r w:rsidRPr="00A24EFD">
              <w:rPr>
                <w:rFonts w:eastAsia="Arial Unicode MS"/>
                <w:sz w:val="20"/>
                <w:szCs w:val="20"/>
                <w:lang w:eastAsia="en-US"/>
              </w:rPr>
              <w:t>9</w:t>
            </w:r>
            <w:r w:rsidRPr="00A83050">
              <w:rPr>
                <w:rFonts w:eastAsia="Arial Unicode MS"/>
                <w:sz w:val="20"/>
                <w:szCs w:val="20"/>
                <w:lang w:eastAsia="en-US"/>
              </w:rPr>
              <w:t>.00-</w:t>
            </w:r>
            <w:r w:rsidRPr="00A24EFD">
              <w:rPr>
                <w:rFonts w:eastAsia="Arial Unicode MS"/>
                <w:sz w:val="20"/>
                <w:szCs w:val="20"/>
                <w:lang w:eastAsia="en-US"/>
              </w:rPr>
              <w:t xml:space="preserve"> 1</w:t>
            </w:r>
            <w:r>
              <w:rPr>
                <w:rFonts w:eastAsia="Arial Unicode MS"/>
                <w:sz w:val="20"/>
                <w:szCs w:val="20"/>
                <w:lang w:eastAsia="en-US"/>
              </w:rPr>
              <w:t>3.00</w:t>
            </w:r>
          </w:p>
          <w:p w:rsidR="004E2C65" w:rsidRDefault="004E2C65" w:rsidP="005E2177">
            <w:pPr>
              <w:autoSpaceDE/>
              <w:autoSpaceDN/>
              <w:adjustRightInd/>
              <w:ind w:firstLine="0"/>
              <w:jc w:val="center"/>
              <w:outlineLvl w:val="9"/>
              <w:rPr>
                <w:rFonts w:eastAsia="Arial Unicode MS"/>
                <w:sz w:val="20"/>
                <w:szCs w:val="20"/>
                <w:lang w:eastAsia="en-US"/>
              </w:rPr>
            </w:pPr>
            <w:r>
              <w:rPr>
                <w:rFonts w:eastAsia="Arial Unicode MS"/>
                <w:sz w:val="20"/>
                <w:szCs w:val="20"/>
                <w:lang w:eastAsia="en-US"/>
              </w:rPr>
              <w:t>14.00-17.00</w:t>
            </w:r>
          </w:p>
          <w:p w:rsidR="004E2C65" w:rsidRPr="00C84ED8" w:rsidRDefault="004E2C65" w:rsidP="005E2177">
            <w:pPr>
              <w:jc w:val="center"/>
              <w:rPr>
                <w:rFonts w:eastAsia="Arial Unicode MS"/>
                <w:sz w:val="20"/>
                <w:szCs w:val="20"/>
                <w:lang w:eastAsia="en-US"/>
              </w:rPr>
            </w:pPr>
          </w:p>
        </w:tc>
      </w:tr>
      <w:tr w:rsidR="004E2C65" w:rsidRPr="00D307D0" w:rsidTr="005E2177">
        <w:tc>
          <w:tcPr>
            <w:tcW w:w="232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0" w:type="dxa"/>
            </w:tcMar>
            <w:hideMark/>
          </w:tcPr>
          <w:p w:rsidR="004E2C65" w:rsidRPr="00D307D0" w:rsidRDefault="004E2C65" w:rsidP="005E2177">
            <w:pPr>
              <w:autoSpaceDE/>
              <w:autoSpaceDN/>
              <w:adjustRightInd/>
              <w:ind w:firstLine="0"/>
              <w:jc w:val="center"/>
              <w:outlineLvl w:val="9"/>
              <w:rPr>
                <w:rFonts w:eastAsia="Arial Unicode MS"/>
                <w:b/>
                <w:bCs/>
                <w:sz w:val="22"/>
                <w:szCs w:val="22"/>
                <w:lang w:eastAsia="en-US"/>
              </w:rPr>
            </w:pPr>
            <w:r w:rsidRPr="00D307D0">
              <w:rPr>
                <w:rFonts w:eastAsia="Arial Unicode MS"/>
                <w:b/>
                <w:bCs/>
                <w:sz w:val="22"/>
                <w:szCs w:val="22"/>
                <w:lang w:eastAsia="en-US"/>
              </w:rPr>
              <w:t>четверг</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0" w:type="dxa"/>
            </w:tcMar>
            <w:hideMark/>
          </w:tcPr>
          <w:p w:rsidR="004E2C65" w:rsidRDefault="004E2C65" w:rsidP="005E2177">
            <w:pPr>
              <w:autoSpaceDE/>
              <w:autoSpaceDN/>
              <w:adjustRightInd/>
              <w:ind w:firstLine="0"/>
              <w:jc w:val="center"/>
              <w:outlineLvl w:val="9"/>
              <w:rPr>
                <w:rFonts w:eastAsia="Arial Unicode MS"/>
                <w:sz w:val="20"/>
                <w:szCs w:val="20"/>
                <w:lang w:eastAsia="en-US"/>
              </w:rPr>
            </w:pPr>
            <w:r w:rsidRPr="00A24EFD">
              <w:rPr>
                <w:rFonts w:eastAsia="Arial Unicode MS"/>
                <w:sz w:val="20"/>
                <w:szCs w:val="20"/>
                <w:lang w:eastAsia="en-US"/>
              </w:rPr>
              <w:t>9</w:t>
            </w:r>
            <w:r w:rsidRPr="00A83050">
              <w:rPr>
                <w:rFonts w:eastAsia="Arial Unicode MS"/>
                <w:sz w:val="20"/>
                <w:szCs w:val="20"/>
                <w:lang w:eastAsia="en-US"/>
              </w:rPr>
              <w:t>.00-</w:t>
            </w:r>
            <w:r w:rsidRPr="00A24EFD">
              <w:rPr>
                <w:rFonts w:eastAsia="Arial Unicode MS"/>
                <w:sz w:val="20"/>
                <w:szCs w:val="20"/>
                <w:lang w:eastAsia="en-US"/>
              </w:rPr>
              <w:t xml:space="preserve"> 1</w:t>
            </w:r>
            <w:r>
              <w:rPr>
                <w:rFonts w:eastAsia="Arial Unicode MS"/>
                <w:sz w:val="20"/>
                <w:szCs w:val="20"/>
                <w:lang w:eastAsia="en-US"/>
              </w:rPr>
              <w:t>3.00</w:t>
            </w:r>
          </w:p>
          <w:p w:rsidR="004E2C65" w:rsidRDefault="004E2C65" w:rsidP="005E2177">
            <w:pPr>
              <w:autoSpaceDE/>
              <w:autoSpaceDN/>
              <w:adjustRightInd/>
              <w:ind w:firstLine="0"/>
              <w:jc w:val="center"/>
              <w:outlineLvl w:val="9"/>
              <w:rPr>
                <w:rFonts w:eastAsia="Arial Unicode MS"/>
                <w:sz w:val="20"/>
                <w:szCs w:val="20"/>
                <w:lang w:eastAsia="en-US"/>
              </w:rPr>
            </w:pPr>
            <w:r>
              <w:rPr>
                <w:rFonts w:eastAsia="Arial Unicode MS"/>
                <w:sz w:val="20"/>
                <w:szCs w:val="20"/>
                <w:lang w:eastAsia="en-US"/>
              </w:rPr>
              <w:t>14.00-17.00</w:t>
            </w:r>
          </w:p>
          <w:p w:rsidR="004E2C65" w:rsidRPr="00C84ED8" w:rsidRDefault="004E2C65" w:rsidP="005E2177">
            <w:pPr>
              <w:jc w:val="center"/>
              <w:rPr>
                <w:rFonts w:eastAsia="Arial Unicode MS"/>
                <w:sz w:val="20"/>
                <w:szCs w:val="20"/>
                <w:lang w:eastAsia="en-US"/>
              </w:rPr>
            </w:pPr>
          </w:p>
        </w:tc>
      </w:tr>
      <w:tr w:rsidR="004E2C65" w:rsidRPr="00D307D0" w:rsidTr="005E2177">
        <w:tc>
          <w:tcPr>
            <w:tcW w:w="232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0" w:type="dxa"/>
            </w:tcMar>
            <w:hideMark/>
          </w:tcPr>
          <w:p w:rsidR="004E2C65" w:rsidRPr="00D307D0" w:rsidRDefault="004E2C65" w:rsidP="005E2177">
            <w:pPr>
              <w:autoSpaceDE/>
              <w:autoSpaceDN/>
              <w:adjustRightInd/>
              <w:ind w:firstLine="0"/>
              <w:jc w:val="center"/>
              <w:outlineLvl w:val="9"/>
              <w:rPr>
                <w:rFonts w:eastAsia="Arial Unicode MS"/>
                <w:b/>
                <w:bCs/>
                <w:sz w:val="22"/>
                <w:szCs w:val="22"/>
                <w:lang w:eastAsia="en-US"/>
              </w:rPr>
            </w:pPr>
            <w:r w:rsidRPr="00D307D0">
              <w:rPr>
                <w:rFonts w:eastAsia="Arial Unicode MS"/>
                <w:b/>
                <w:bCs/>
                <w:sz w:val="22"/>
                <w:szCs w:val="22"/>
                <w:lang w:eastAsia="en-US"/>
              </w:rPr>
              <w:t>пятница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0" w:type="dxa"/>
            </w:tcMar>
            <w:hideMark/>
          </w:tcPr>
          <w:p w:rsidR="004E2C65" w:rsidRDefault="004E2C65" w:rsidP="005E2177">
            <w:pPr>
              <w:autoSpaceDE/>
              <w:autoSpaceDN/>
              <w:adjustRightInd/>
              <w:ind w:firstLine="0"/>
              <w:jc w:val="center"/>
              <w:outlineLvl w:val="9"/>
              <w:rPr>
                <w:rFonts w:eastAsia="Arial Unicode MS"/>
                <w:sz w:val="20"/>
                <w:szCs w:val="20"/>
                <w:lang w:eastAsia="en-US"/>
              </w:rPr>
            </w:pPr>
            <w:r w:rsidRPr="00A24EFD">
              <w:rPr>
                <w:rFonts w:eastAsia="Arial Unicode MS"/>
                <w:sz w:val="20"/>
                <w:szCs w:val="20"/>
                <w:lang w:eastAsia="en-US"/>
              </w:rPr>
              <w:t>9</w:t>
            </w:r>
            <w:r w:rsidRPr="00A83050">
              <w:rPr>
                <w:rFonts w:eastAsia="Arial Unicode MS"/>
                <w:sz w:val="20"/>
                <w:szCs w:val="20"/>
                <w:lang w:eastAsia="en-US"/>
              </w:rPr>
              <w:t>.00-</w:t>
            </w:r>
            <w:r w:rsidRPr="00A24EFD">
              <w:rPr>
                <w:rFonts w:eastAsia="Arial Unicode MS"/>
                <w:sz w:val="20"/>
                <w:szCs w:val="20"/>
                <w:lang w:eastAsia="en-US"/>
              </w:rPr>
              <w:t xml:space="preserve"> 1</w:t>
            </w:r>
            <w:r>
              <w:rPr>
                <w:rFonts w:eastAsia="Arial Unicode MS"/>
                <w:sz w:val="20"/>
                <w:szCs w:val="20"/>
                <w:lang w:eastAsia="en-US"/>
              </w:rPr>
              <w:t>3.00</w:t>
            </w:r>
          </w:p>
          <w:p w:rsidR="004E2C65" w:rsidRDefault="004E2C65" w:rsidP="005E2177">
            <w:pPr>
              <w:autoSpaceDE/>
              <w:autoSpaceDN/>
              <w:adjustRightInd/>
              <w:ind w:firstLine="0"/>
              <w:jc w:val="center"/>
              <w:outlineLvl w:val="9"/>
              <w:rPr>
                <w:rFonts w:eastAsia="Arial Unicode MS"/>
                <w:sz w:val="20"/>
                <w:szCs w:val="20"/>
                <w:lang w:eastAsia="en-US"/>
              </w:rPr>
            </w:pPr>
            <w:r>
              <w:rPr>
                <w:rFonts w:eastAsia="Arial Unicode MS"/>
                <w:sz w:val="20"/>
                <w:szCs w:val="20"/>
                <w:lang w:eastAsia="en-US"/>
              </w:rPr>
              <w:t>14.00-17.00</w:t>
            </w:r>
          </w:p>
          <w:p w:rsidR="004E2C65" w:rsidRPr="00C84ED8" w:rsidRDefault="004E2C65" w:rsidP="005E2177">
            <w:pPr>
              <w:jc w:val="center"/>
              <w:rPr>
                <w:rFonts w:eastAsia="Arial Unicode MS"/>
                <w:sz w:val="20"/>
                <w:szCs w:val="20"/>
                <w:lang w:eastAsia="en-US"/>
              </w:rPr>
            </w:pPr>
          </w:p>
        </w:tc>
      </w:tr>
      <w:tr w:rsidR="004E2C65" w:rsidRPr="00FB4A3D" w:rsidTr="005E2177">
        <w:trPr>
          <w:trHeight w:val="302"/>
        </w:trPr>
        <w:tc>
          <w:tcPr>
            <w:tcW w:w="232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0" w:type="dxa"/>
            </w:tcMar>
            <w:hideMark/>
          </w:tcPr>
          <w:p w:rsidR="004E2C65" w:rsidRPr="00D307D0" w:rsidRDefault="004E2C65" w:rsidP="005E2177">
            <w:pPr>
              <w:autoSpaceDE/>
              <w:autoSpaceDN/>
              <w:adjustRightInd/>
              <w:ind w:firstLine="0"/>
              <w:jc w:val="center"/>
              <w:outlineLvl w:val="9"/>
              <w:rPr>
                <w:rFonts w:eastAsia="Arial Unicode MS"/>
                <w:b/>
                <w:bCs/>
                <w:sz w:val="22"/>
                <w:szCs w:val="22"/>
                <w:lang w:eastAsia="en-US"/>
              </w:rPr>
            </w:pPr>
            <w:r w:rsidRPr="00D307D0">
              <w:rPr>
                <w:rFonts w:eastAsia="Arial Unicode MS"/>
                <w:b/>
                <w:bCs/>
                <w:sz w:val="22"/>
                <w:szCs w:val="22"/>
                <w:lang w:eastAsia="en-US"/>
              </w:rPr>
              <w:t>суббота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0" w:type="dxa"/>
            </w:tcMar>
            <w:vAlign w:val="center"/>
            <w:hideMark/>
          </w:tcPr>
          <w:p w:rsidR="004E2C65" w:rsidRDefault="004E2C65" w:rsidP="005E2177">
            <w:pPr>
              <w:autoSpaceDE/>
              <w:autoSpaceDN/>
              <w:adjustRightInd/>
              <w:ind w:firstLine="0"/>
              <w:jc w:val="center"/>
              <w:outlineLvl w:val="9"/>
              <w:rPr>
                <w:rFonts w:eastAsia="Arial Unicode MS"/>
                <w:sz w:val="20"/>
                <w:szCs w:val="20"/>
                <w:lang w:eastAsia="en-US"/>
              </w:rPr>
            </w:pPr>
            <w:r w:rsidRPr="00A24EFD">
              <w:rPr>
                <w:rFonts w:eastAsia="Arial Unicode MS"/>
                <w:sz w:val="20"/>
                <w:szCs w:val="20"/>
                <w:lang w:eastAsia="en-US"/>
              </w:rPr>
              <w:t>9</w:t>
            </w:r>
            <w:r w:rsidRPr="00A83050">
              <w:rPr>
                <w:rFonts w:eastAsia="Arial Unicode MS"/>
                <w:sz w:val="20"/>
                <w:szCs w:val="20"/>
                <w:lang w:eastAsia="en-US"/>
              </w:rPr>
              <w:t>.00-</w:t>
            </w:r>
            <w:r w:rsidRPr="00A24EFD">
              <w:rPr>
                <w:rFonts w:eastAsia="Arial Unicode MS"/>
                <w:sz w:val="20"/>
                <w:szCs w:val="20"/>
                <w:lang w:eastAsia="en-US"/>
              </w:rPr>
              <w:t xml:space="preserve"> 1</w:t>
            </w:r>
            <w:r>
              <w:rPr>
                <w:rFonts w:eastAsia="Arial Unicode MS"/>
                <w:sz w:val="20"/>
                <w:szCs w:val="20"/>
                <w:lang w:eastAsia="en-US"/>
              </w:rPr>
              <w:t>3.00</w:t>
            </w:r>
          </w:p>
          <w:p w:rsidR="004E2C65" w:rsidRDefault="004E2C65" w:rsidP="005E2177">
            <w:pPr>
              <w:autoSpaceDE/>
              <w:autoSpaceDN/>
              <w:adjustRightInd/>
              <w:ind w:firstLine="0"/>
              <w:jc w:val="center"/>
              <w:outlineLvl w:val="9"/>
              <w:rPr>
                <w:rFonts w:eastAsia="Arial Unicode MS"/>
                <w:sz w:val="20"/>
                <w:szCs w:val="20"/>
                <w:lang w:eastAsia="en-US"/>
              </w:rPr>
            </w:pPr>
            <w:r>
              <w:rPr>
                <w:rFonts w:eastAsia="Arial Unicode MS"/>
                <w:sz w:val="20"/>
                <w:szCs w:val="20"/>
                <w:lang w:eastAsia="en-US"/>
              </w:rPr>
              <w:t>14.00-15.00</w:t>
            </w:r>
          </w:p>
          <w:p w:rsidR="004E2C65" w:rsidRPr="00A24EFD" w:rsidRDefault="004E2C65" w:rsidP="005E2177">
            <w:pPr>
              <w:autoSpaceDE/>
              <w:autoSpaceDN/>
              <w:adjustRightInd/>
              <w:ind w:firstLine="0"/>
              <w:jc w:val="center"/>
              <w:outlineLvl w:val="9"/>
              <w:rPr>
                <w:rFonts w:eastAsia="Arial Unicode MS"/>
                <w:sz w:val="20"/>
                <w:szCs w:val="20"/>
                <w:lang w:eastAsia="en-US"/>
              </w:rPr>
            </w:pPr>
          </w:p>
        </w:tc>
      </w:tr>
    </w:tbl>
    <w:p w:rsidR="004E2C65" w:rsidRDefault="004E2C65" w:rsidP="004E2C65">
      <w:pPr>
        <w:pStyle w:val="ConsPlusNonformat"/>
        <w:jc w:val="both"/>
        <w:rPr>
          <w:rFonts w:ascii="Times New Roman" w:hAnsi="Times New Roman" w:cs="Times New Roman"/>
          <w:sz w:val="24"/>
          <w:szCs w:val="24"/>
        </w:rPr>
      </w:pPr>
    </w:p>
    <w:p w:rsidR="004E2C65" w:rsidRPr="00345C41" w:rsidRDefault="004E2C65" w:rsidP="004E2C65">
      <w:pPr>
        <w:autoSpaceDE/>
        <w:autoSpaceDN/>
        <w:adjustRightInd/>
        <w:ind w:left="-284" w:firstLine="0"/>
        <w:jc w:val="left"/>
        <w:outlineLvl w:val="9"/>
        <w:rPr>
          <w:sz w:val="24"/>
          <w:szCs w:val="24"/>
        </w:rPr>
      </w:pPr>
      <w:r>
        <w:rPr>
          <w:sz w:val="24"/>
          <w:szCs w:val="24"/>
        </w:rPr>
        <w:t xml:space="preserve"> Итого: </w:t>
      </w:r>
      <w:r w:rsidRPr="00FB4A3D">
        <w:rPr>
          <w:sz w:val="24"/>
          <w:szCs w:val="24"/>
        </w:rPr>
        <w:t>4</w:t>
      </w:r>
      <w:r>
        <w:rPr>
          <w:sz w:val="24"/>
          <w:szCs w:val="24"/>
        </w:rPr>
        <w:t>0</w:t>
      </w:r>
      <w:r w:rsidRPr="00FB4A3D">
        <w:rPr>
          <w:sz w:val="24"/>
          <w:szCs w:val="24"/>
        </w:rPr>
        <w:t xml:space="preserve"> часов</w:t>
      </w:r>
      <w:r>
        <w:rPr>
          <w:sz w:val="24"/>
          <w:szCs w:val="24"/>
        </w:rPr>
        <w:t xml:space="preserve"> использования обеденного зала в неделю.</w:t>
      </w:r>
    </w:p>
    <w:p w:rsidR="003518EB" w:rsidRDefault="003518EB" w:rsidP="002B6B00">
      <w:pPr>
        <w:pStyle w:val="ConsPlusNonformat"/>
        <w:jc w:val="both"/>
        <w:rPr>
          <w:rFonts w:ascii="Times New Roman" w:hAnsi="Times New Roman" w:cs="Times New Roman"/>
          <w:sz w:val="24"/>
          <w:szCs w:val="24"/>
        </w:rPr>
      </w:pPr>
    </w:p>
    <w:p w:rsidR="003518EB" w:rsidRDefault="003518EB"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r w:rsidRPr="00A1770B">
        <w:rPr>
          <w:rFonts w:ascii="Times New Roman" w:hAnsi="Times New Roman" w:cs="Times New Roman"/>
          <w:sz w:val="24"/>
          <w:szCs w:val="24"/>
        </w:rPr>
        <w:t>Арендодатель:</w:t>
      </w:r>
      <w:r w:rsidRPr="00A1770B">
        <w:rPr>
          <w:rFonts w:ascii="Times New Roman" w:hAnsi="Times New Roman" w:cs="Times New Roman"/>
          <w:sz w:val="24"/>
          <w:szCs w:val="24"/>
        </w:rPr>
        <w:tab/>
      </w:r>
      <w:r w:rsidRPr="00A1770B">
        <w:rPr>
          <w:rFonts w:ascii="Times New Roman" w:hAnsi="Times New Roman" w:cs="Times New Roman"/>
          <w:sz w:val="24"/>
          <w:szCs w:val="24"/>
        </w:rPr>
        <w:tab/>
      </w:r>
      <w:r w:rsidRPr="00A1770B">
        <w:rPr>
          <w:rFonts w:ascii="Times New Roman" w:hAnsi="Times New Roman" w:cs="Times New Roman"/>
          <w:sz w:val="24"/>
          <w:szCs w:val="24"/>
        </w:rPr>
        <w:tab/>
      </w:r>
      <w:r w:rsidRPr="00A1770B">
        <w:rPr>
          <w:rFonts w:ascii="Times New Roman" w:hAnsi="Times New Roman" w:cs="Times New Roman"/>
          <w:sz w:val="24"/>
          <w:szCs w:val="24"/>
        </w:rPr>
        <w:tab/>
      </w:r>
      <w:r w:rsidRPr="00A1770B">
        <w:rPr>
          <w:rFonts w:ascii="Times New Roman" w:hAnsi="Times New Roman" w:cs="Times New Roman"/>
          <w:sz w:val="24"/>
          <w:szCs w:val="24"/>
        </w:rPr>
        <w:tab/>
        <w:t xml:space="preserve">               Арендатор:</w:t>
      </w: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r w:rsidRPr="004B6CCE">
        <w:rPr>
          <w:rFonts w:ascii="Times New Roman" w:hAnsi="Times New Roman" w:cs="Times New Roman"/>
          <w:sz w:val="24"/>
          <w:szCs w:val="24"/>
        </w:rPr>
        <w:t>_______________/</w:t>
      </w:r>
      <w:r w:rsidR="006869A9">
        <w:rPr>
          <w:rFonts w:ascii="Times New Roman" w:hAnsi="Times New Roman" w:cs="Times New Roman"/>
          <w:sz w:val="24"/>
          <w:szCs w:val="24"/>
        </w:rPr>
        <w:t>Казанцева О.Ю.</w:t>
      </w:r>
      <w:r w:rsidRPr="004B6CCE">
        <w:rPr>
          <w:rFonts w:ascii="Times New Roman" w:hAnsi="Times New Roman" w:cs="Times New Roman"/>
          <w:sz w:val="24"/>
          <w:szCs w:val="24"/>
        </w:rPr>
        <w:t>/</w:t>
      </w:r>
      <w:r w:rsidRPr="00A1770B">
        <w:rPr>
          <w:rFonts w:ascii="Times New Roman" w:hAnsi="Times New Roman" w:cs="Times New Roman"/>
          <w:sz w:val="24"/>
          <w:szCs w:val="24"/>
        </w:rPr>
        <w:tab/>
      </w:r>
      <w:r w:rsidRPr="00A1770B">
        <w:rPr>
          <w:rFonts w:ascii="Times New Roman" w:hAnsi="Times New Roman" w:cs="Times New Roman"/>
          <w:sz w:val="24"/>
          <w:szCs w:val="24"/>
        </w:rPr>
        <w:tab/>
        <w:t xml:space="preserve">               _______________ /__________</w:t>
      </w:r>
    </w:p>
    <w:p w:rsidR="002B6B00" w:rsidRPr="00A1770B" w:rsidRDefault="002B6B00" w:rsidP="002B6B00">
      <w:pPr>
        <w:pStyle w:val="ConsPlusNonformat"/>
        <w:jc w:val="both"/>
        <w:rPr>
          <w:rFonts w:ascii="Times New Roman" w:hAnsi="Times New Roman" w:cs="Times New Roman"/>
          <w:sz w:val="24"/>
          <w:szCs w:val="24"/>
        </w:rPr>
      </w:pPr>
      <w:r w:rsidRPr="00A1770B">
        <w:rPr>
          <w:rFonts w:ascii="Times New Roman" w:hAnsi="Times New Roman" w:cs="Times New Roman"/>
          <w:sz w:val="24"/>
          <w:szCs w:val="24"/>
        </w:rPr>
        <w:t>М.П.                 Дата</w:t>
      </w:r>
      <w:r w:rsidRPr="00A1770B">
        <w:rPr>
          <w:rFonts w:ascii="Times New Roman" w:hAnsi="Times New Roman" w:cs="Times New Roman"/>
          <w:sz w:val="24"/>
          <w:szCs w:val="24"/>
        </w:rPr>
        <w:tab/>
      </w:r>
      <w:r w:rsidRPr="00A1770B">
        <w:rPr>
          <w:rFonts w:ascii="Times New Roman" w:hAnsi="Times New Roman" w:cs="Times New Roman"/>
          <w:sz w:val="24"/>
          <w:szCs w:val="24"/>
        </w:rPr>
        <w:tab/>
        <w:t xml:space="preserve">                                  М.П.               Дата</w:t>
      </w:r>
    </w:p>
    <w:p w:rsidR="002B6B00" w:rsidRDefault="002B6B00" w:rsidP="002B6B00">
      <w:pPr>
        <w:autoSpaceDE/>
        <w:autoSpaceDN/>
        <w:adjustRightInd/>
        <w:ind w:left="-284" w:firstLine="992"/>
        <w:jc w:val="left"/>
        <w:outlineLvl w:val="9"/>
        <w:rPr>
          <w:sz w:val="24"/>
          <w:szCs w:val="24"/>
        </w:rPr>
      </w:pPr>
    </w:p>
    <w:p w:rsidR="002B6B00" w:rsidRDefault="002B6B00" w:rsidP="002B6B00">
      <w:pPr>
        <w:autoSpaceDE/>
        <w:autoSpaceDN/>
        <w:adjustRightInd/>
        <w:ind w:left="-284" w:firstLine="992"/>
        <w:jc w:val="left"/>
        <w:outlineLvl w:val="9"/>
        <w:rPr>
          <w:sz w:val="24"/>
          <w:szCs w:val="24"/>
        </w:rPr>
      </w:pPr>
    </w:p>
    <w:p w:rsidR="002B6B00" w:rsidRDefault="002B6B00" w:rsidP="002B6B00">
      <w:pPr>
        <w:autoSpaceDE/>
        <w:autoSpaceDN/>
        <w:adjustRightInd/>
        <w:ind w:left="-284" w:firstLine="992"/>
        <w:jc w:val="left"/>
        <w:outlineLvl w:val="9"/>
        <w:rPr>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Default="002B6B00" w:rsidP="002B6B00">
      <w:pPr>
        <w:pStyle w:val="ConsPlusNonformat"/>
        <w:ind w:left="5670"/>
        <w:jc w:val="both"/>
        <w:rPr>
          <w:rFonts w:ascii="Times New Roman" w:hAnsi="Times New Roman" w:cs="Times New Roman"/>
          <w:sz w:val="24"/>
          <w:szCs w:val="24"/>
        </w:rPr>
      </w:pPr>
    </w:p>
    <w:p w:rsidR="002B6B00" w:rsidRPr="00A1770B" w:rsidRDefault="002B6B00" w:rsidP="002B6B00">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2B6B00" w:rsidRPr="00A1770B" w:rsidRDefault="002B6B00" w:rsidP="002B6B00">
      <w:pPr>
        <w:pStyle w:val="ConsPlusNonformat"/>
        <w:ind w:left="5670"/>
        <w:jc w:val="both"/>
        <w:rPr>
          <w:rFonts w:ascii="Times New Roman" w:hAnsi="Times New Roman" w:cs="Times New Roman"/>
          <w:sz w:val="24"/>
          <w:szCs w:val="24"/>
        </w:rPr>
      </w:pPr>
      <w:r w:rsidRPr="00A1770B">
        <w:rPr>
          <w:rFonts w:ascii="Times New Roman" w:hAnsi="Times New Roman" w:cs="Times New Roman"/>
          <w:sz w:val="24"/>
          <w:szCs w:val="24"/>
        </w:rPr>
        <w:t>к двустороннему договору</w:t>
      </w:r>
    </w:p>
    <w:p w:rsidR="002B6B00" w:rsidRPr="00A1770B" w:rsidRDefault="002B6B00" w:rsidP="002B6B00">
      <w:pPr>
        <w:pStyle w:val="ConsPlusNonformat"/>
        <w:ind w:left="5670"/>
        <w:jc w:val="both"/>
        <w:rPr>
          <w:rFonts w:ascii="Times New Roman" w:hAnsi="Times New Roman" w:cs="Times New Roman"/>
          <w:sz w:val="24"/>
          <w:szCs w:val="24"/>
        </w:rPr>
      </w:pPr>
      <w:r w:rsidRPr="00A1770B">
        <w:rPr>
          <w:rFonts w:ascii="Times New Roman" w:hAnsi="Times New Roman" w:cs="Times New Roman"/>
          <w:sz w:val="24"/>
          <w:szCs w:val="24"/>
        </w:rPr>
        <w:t>аренды объекта муниципального</w:t>
      </w:r>
    </w:p>
    <w:p w:rsidR="002B6B00" w:rsidRPr="00A1770B" w:rsidRDefault="002B6B00" w:rsidP="002B6B00">
      <w:pPr>
        <w:pStyle w:val="ConsPlusNonformat"/>
        <w:ind w:left="5670"/>
        <w:jc w:val="both"/>
        <w:rPr>
          <w:rFonts w:ascii="Times New Roman" w:hAnsi="Times New Roman" w:cs="Times New Roman"/>
          <w:sz w:val="24"/>
          <w:szCs w:val="24"/>
        </w:rPr>
      </w:pPr>
      <w:r w:rsidRPr="00A1770B">
        <w:rPr>
          <w:rFonts w:ascii="Times New Roman" w:hAnsi="Times New Roman" w:cs="Times New Roman"/>
          <w:sz w:val="24"/>
          <w:szCs w:val="24"/>
        </w:rPr>
        <w:t>недвижимого имущества</w:t>
      </w:r>
    </w:p>
    <w:p w:rsidR="002B6B00" w:rsidRPr="00A1770B" w:rsidRDefault="002B6B00" w:rsidP="002B6B00">
      <w:pPr>
        <w:pStyle w:val="ConsNonformat"/>
        <w:widowControl/>
        <w:spacing w:line="280" w:lineRule="exact"/>
        <w:ind w:left="720"/>
        <w:jc w:val="right"/>
        <w:rPr>
          <w:sz w:val="24"/>
          <w:szCs w:val="24"/>
        </w:rPr>
      </w:pPr>
    </w:p>
    <w:p w:rsidR="002B6B00" w:rsidRPr="00A1770B" w:rsidRDefault="002B6B00" w:rsidP="002B6B00">
      <w:pPr>
        <w:jc w:val="center"/>
        <w:rPr>
          <w:b/>
          <w:bCs/>
          <w:sz w:val="24"/>
          <w:szCs w:val="24"/>
        </w:rPr>
      </w:pPr>
      <w:r w:rsidRPr="00A1770B">
        <w:rPr>
          <w:b/>
          <w:sz w:val="24"/>
          <w:szCs w:val="24"/>
        </w:rPr>
        <w:t>Предложение о</w:t>
      </w:r>
      <w:r w:rsidRPr="00A1770B">
        <w:rPr>
          <w:b/>
          <w:i/>
          <w:sz w:val="24"/>
          <w:szCs w:val="24"/>
        </w:rPr>
        <w:t xml:space="preserve"> </w:t>
      </w:r>
      <w:r w:rsidRPr="00A1770B">
        <w:rPr>
          <w:b/>
          <w:sz w:val="24"/>
          <w:szCs w:val="24"/>
        </w:rPr>
        <w:t xml:space="preserve">качестве работ </w:t>
      </w:r>
      <w:r w:rsidRPr="00A1770B">
        <w:rPr>
          <w:b/>
          <w:bCs/>
          <w:sz w:val="24"/>
          <w:szCs w:val="24"/>
        </w:rPr>
        <w:t>и иные предложения об условиях исполнения договора</w:t>
      </w:r>
    </w:p>
    <w:p w:rsidR="002B6B00" w:rsidRPr="00A1770B" w:rsidRDefault="002B6B00" w:rsidP="002B6B00">
      <w:pPr>
        <w:rPr>
          <w:b/>
          <w:sz w:val="24"/>
          <w:szCs w:val="24"/>
          <w:u w:val="single"/>
        </w:rPr>
      </w:pPr>
    </w:p>
    <w:p w:rsidR="002B6B00" w:rsidRPr="00A1770B" w:rsidRDefault="002B6B00" w:rsidP="002B6B00">
      <w:pPr>
        <w:tabs>
          <w:tab w:val="left" w:pos="8460"/>
        </w:tabs>
        <w:rPr>
          <w:sz w:val="24"/>
          <w:szCs w:val="24"/>
        </w:rPr>
      </w:pPr>
      <w:r w:rsidRPr="00A1770B">
        <w:rPr>
          <w:sz w:val="24"/>
          <w:szCs w:val="24"/>
        </w:rPr>
        <w:t xml:space="preserve">_____________________________________________________________________________  </w:t>
      </w:r>
    </w:p>
    <w:p w:rsidR="002B6B00" w:rsidRPr="00A1770B" w:rsidRDefault="002B6B00" w:rsidP="002B6B00">
      <w:pPr>
        <w:shd w:val="clear" w:color="auto" w:fill="FFFFFF"/>
        <w:tabs>
          <w:tab w:val="left" w:pos="421"/>
        </w:tabs>
        <w:jc w:val="center"/>
        <w:rPr>
          <w:sz w:val="24"/>
          <w:szCs w:val="24"/>
        </w:rPr>
      </w:pPr>
      <w:r w:rsidRPr="00A1770B">
        <w:rPr>
          <w:i/>
          <w:color w:val="000000"/>
          <w:sz w:val="24"/>
          <w:szCs w:val="24"/>
        </w:rPr>
        <w:t>(наименование участника открытого конкурса)</w:t>
      </w:r>
    </w:p>
    <w:p w:rsidR="002B6B00" w:rsidRPr="00A1770B" w:rsidRDefault="002B6B00" w:rsidP="002B6B00">
      <w:pPr>
        <w:pStyle w:val="a4"/>
        <w:ind w:firstLine="0"/>
        <w:rPr>
          <w:szCs w:val="24"/>
        </w:rPr>
      </w:pPr>
      <w:r w:rsidRPr="00A1770B">
        <w:rPr>
          <w:szCs w:val="24"/>
        </w:rPr>
        <w:t>предлагает оказать услугу на условиях, указанных в извещении о проведении конкурсного квалификационного отбора и конкурсной документации, на организацию питания воспитанников в МАОУ «</w:t>
      </w:r>
      <w:r w:rsidR="006869A9">
        <w:rPr>
          <w:szCs w:val="24"/>
        </w:rPr>
        <w:t>Гимназия №1</w:t>
      </w:r>
      <w:r w:rsidRPr="00A1770B">
        <w:rPr>
          <w:szCs w:val="24"/>
        </w:rPr>
        <w:t>» г.</w:t>
      </w:r>
      <w:r>
        <w:rPr>
          <w:szCs w:val="24"/>
        </w:rPr>
        <w:t xml:space="preserve"> </w:t>
      </w:r>
      <w:r w:rsidRPr="00A1770B">
        <w:rPr>
          <w:szCs w:val="24"/>
        </w:rPr>
        <w:t>Перми в соответствии с техническим заданием (Приложение № 1 к конкурсной документации) и</w:t>
      </w:r>
      <w:r w:rsidRPr="00A1770B">
        <w:rPr>
          <w:iCs/>
          <w:szCs w:val="24"/>
        </w:rPr>
        <w:t xml:space="preserve"> о</w:t>
      </w:r>
      <w:r w:rsidRPr="00A1770B">
        <w:rPr>
          <w:szCs w:val="24"/>
        </w:rPr>
        <w:t>бязуется заключить прилагаемый к конкурсной документации договор  на условиях, указанных в настоящей заявке на участие в отборе и в конкурсной документации:</w:t>
      </w:r>
    </w:p>
    <w:p w:rsidR="002B6B00" w:rsidRPr="00A1770B" w:rsidRDefault="002B6B00" w:rsidP="002B6B00">
      <w:pPr>
        <w:rPr>
          <w:sz w:val="24"/>
          <w:szCs w:val="24"/>
        </w:rPr>
      </w:pPr>
    </w:p>
    <w:p w:rsidR="002B6B00" w:rsidRPr="00A1770B" w:rsidRDefault="002B6B00" w:rsidP="002B6B00">
      <w:pPr>
        <w:pStyle w:val="ConsPlusNormal"/>
        <w:widowControl/>
        <w:ind w:firstLine="0"/>
        <w:jc w:val="both"/>
        <w:rPr>
          <w:rFonts w:ascii="Times New Roman" w:hAnsi="Times New Roman" w:cs="Times New Roman"/>
          <w:sz w:val="24"/>
          <w:szCs w:val="24"/>
        </w:rPr>
      </w:pPr>
      <w:r w:rsidRPr="00A1770B">
        <w:rPr>
          <w:rFonts w:ascii="Times New Roman" w:hAnsi="Times New Roman" w:cs="Times New Roman"/>
          <w:sz w:val="24"/>
          <w:szCs w:val="24"/>
        </w:rPr>
        <w:t>Предложения по созданию условий для повышения качества услуги:</w:t>
      </w:r>
    </w:p>
    <w:tbl>
      <w:tblPr>
        <w:tblW w:w="10767"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tblPr>
      <w:tblGrid>
        <w:gridCol w:w="5121"/>
        <w:gridCol w:w="1706"/>
        <w:gridCol w:w="1862"/>
        <w:gridCol w:w="2078"/>
      </w:tblGrid>
      <w:tr w:rsidR="002B6B00" w:rsidRPr="00A1770B" w:rsidTr="00957BAB">
        <w:trPr>
          <w:trHeight w:val="1257"/>
          <w:tblCellSpacing w:w="20" w:type="dxa"/>
        </w:trPr>
        <w:tc>
          <w:tcPr>
            <w:tcW w:w="6057" w:type="dxa"/>
            <w:shd w:val="clear" w:color="auto" w:fill="FFFFFF"/>
            <w:vAlign w:val="center"/>
          </w:tcPr>
          <w:p w:rsidR="002B6B00" w:rsidRPr="00A1770B" w:rsidRDefault="002B6B00" w:rsidP="00957BAB">
            <w:pPr>
              <w:rPr>
                <w:color w:val="000000"/>
                <w:sz w:val="24"/>
                <w:szCs w:val="24"/>
              </w:rPr>
            </w:pPr>
            <w:r w:rsidRPr="00A1770B">
              <w:rPr>
                <w:sz w:val="24"/>
                <w:szCs w:val="24"/>
              </w:rPr>
              <w:t>Предложение по созданию условий для повышения качества услуги по организации питания в образовательном учреждении (в произвольной форме)</w:t>
            </w:r>
          </w:p>
        </w:tc>
        <w:tc>
          <w:tcPr>
            <w:tcW w:w="1510" w:type="dxa"/>
            <w:shd w:val="clear" w:color="auto" w:fill="FFFFFF"/>
            <w:vAlign w:val="center"/>
          </w:tcPr>
          <w:p w:rsidR="002B6B00" w:rsidRPr="00A1770B" w:rsidRDefault="002B6B00" w:rsidP="00957BAB">
            <w:pPr>
              <w:ind w:firstLine="0"/>
              <w:rPr>
                <w:sz w:val="24"/>
                <w:szCs w:val="24"/>
              </w:rPr>
            </w:pPr>
            <w:r w:rsidRPr="00A1770B">
              <w:rPr>
                <w:sz w:val="24"/>
                <w:szCs w:val="24"/>
              </w:rPr>
              <w:t>Актуальность</w:t>
            </w:r>
          </w:p>
        </w:tc>
        <w:tc>
          <w:tcPr>
            <w:tcW w:w="1510" w:type="dxa"/>
            <w:shd w:val="clear" w:color="auto" w:fill="FFFFFF"/>
            <w:vAlign w:val="center"/>
          </w:tcPr>
          <w:p w:rsidR="002B6B00" w:rsidRPr="00A1770B" w:rsidRDefault="002B6B00" w:rsidP="00957BAB">
            <w:pPr>
              <w:ind w:firstLine="0"/>
              <w:rPr>
                <w:sz w:val="24"/>
                <w:szCs w:val="24"/>
              </w:rPr>
            </w:pPr>
            <w:r w:rsidRPr="00A1770B">
              <w:rPr>
                <w:sz w:val="24"/>
                <w:szCs w:val="24"/>
              </w:rPr>
              <w:t>Реализуемость</w:t>
            </w:r>
            <w:r w:rsidR="00FF1962">
              <w:rPr>
                <w:sz w:val="24"/>
                <w:szCs w:val="24"/>
              </w:rPr>
              <w:t>/ сроки</w:t>
            </w:r>
          </w:p>
        </w:tc>
        <w:tc>
          <w:tcPr>
            <w:tcW w:w="1490" w:type="dxa"/>
            <w:shd w:val="clear" w:color="auto" w:fill="FFFFFF"/>
            <w:vAlign w:val="center"/>
          </w:tcPr>
          <w:p w:rsidR="002B6B00" w:rsidRPr="00A1770B" w:rsidRDefault="002B6B00" w:rsidP="00957BAB">
            <w:pPr>
              <w:ind w:firstLine="0"/>
              <w:jc w:val="center"/>
              <w:rPr>
                <w:sz w:val="24"/>
                <w:szCs w:val="24"/>
              </w:rPr>
            </w:pPr>
            <w:r w:rsidRPr="00A1770B">
              <w:rPr>
                <w:sz w:val="24"/>
                <w:szCs w:val="24"/>
              </w:rPr>
              <w:t>Прогнозируемый эффект</w:t>
            </w:r>
          </w:p>
        </w:tc>
      </w:tr>
      <w:tr w:rsidR="002B6B00" w:rsidRPr="00A1770B" w:rsidTr="00957BAB">
        <w:trPr>
          <w:trHeight w:val="1257"/>
          <w:tblCellSpacing w:w="20" w:type="dxa"/>
        </w:trPr>
        <w:tc>
          <w:tcPr>
            <w:tcW w:w="6057" w:type="dxa"/>
            <w:shd w:val="clear" w:color="auto" w:fill="FFFFFF"/>
            <w:vAlign w:val="center"/>
          </w:tcPr>
          <w:p w:rsidR="002B6B00" w:rsidRPr="00A1770B" w:rsidRDefault="002B6B00" w:rsidP="00957BAB">
            <w:pPr>
              <w:rPr>
                <w:sz w:val="24"/>
                <w:szCs w:val="24"/>
              </w:rPr>
            </w:pPr>
          </w:p>
        </w:tc>
        <w:tc>
          <w:tcPr>
            <w:tcW w:w="1510" w:type="dxa"/>
            <w:shd w:val="clear" w:color="auto" w:fill="FFFFFF"/>
            <w:vAlign w:val="center"/>
          </w:tcPr>
          <w:p w:rsidR="002B6B00" w:rsidRPr="00A1770B" w:rsidRDefault="002B6B00" w:rsidP="00957BAB">
            <w:pPr>
              <w:rPr>
                <w:sz w:val="24"/>
                <w:szCs w:val="24"/>
              </w:rPr>
            </w:pPr>
          </w:p>
        </w:tc>
        <w:tc>
          <w:tcPr>
            <w:tcW w:w="1510" w:type="dxa"/>
            <w:shd w:val="clear" w:color="auto" w:fill="FFFFFF"/>
            <w:vAlign w:val="center"/>
          </w:tcPr>
          <w:p w:rsidR="002B6B00" w:rsidRPr="00A1770B" w:rsidRDefault="002B6B00" w:rsidP="00957BAB">
            <w:pPr>
              <w:rPr>
                <w:sz w:val="24"/>
                <w:szCs w:val="24"/>
              </w:rPr>
            </w:pPr>
          </w:p>
        </w:tc>
        <w:tc>
          <w:tcPr>
            <w:tcW w:w="1490" w:type="dxa"/>
            <w:shd w:val="clear" w:color="auto" w:fill="FFFFFF"/>
            <w:vAlign w:val="center"/>
          </w:tcPr>
          <w:p w:rsidR="002B6B00" w:rsidRPr="00A1770B" w:rsidRDefault="002B6B00" w:rsidP="00957BAB">
            <w:pPr>
              <w:rPr>
                <w:sz w:val="24"/>
                <w:szCs w:val="24"/>
              </w:rPr>
            </w:pPr>
          </w:p>
        </w:tc>
      </w:tr>
    </w:tbl>
    <w:p w:rsidR="002B6B00" w:rsidRPr="00A1770B" w:rsidRDefault="002B6B00" w:rsidP="002B6B00">
      <w:pPr>
        <w:rPr>
          <w:sz w:val="24"/>
          <w:szCs w:val="24"/>
        </w:rPr>
      </w:pPr>
    </w:p>
    <w:p w:rsidR="002B6B00" w:rsidRPr="00A1770B" w:rsidRDefault="002B6B00" w:rsidP="002B6B00">
      <w:pPr>
        <w:rPr>
          <w:sz w:val="24"/>
          <w:szCs w:val="24"/>
        </w:rPr>
      </w:pPr>
    </w:p>
    <w:p w:rsidR="002B6B00" w:rsidRPr="00A1770B" w:rsidRDefault="002B6B00" w:rsidP="002B6B00">
      <w:pPr>
        <w:rPr>
          <w:sz w:val="24"/>
          <w:szCs w:val="24"/>
        </w:rPr>
      </w:pPr>
      <w:r w:rsidRPr="00A1770B">
        <w:rPr>
          <w:sz w:val="24"/>
          <w:szCs w:val="24"/>
        </w:rPr>
        <w:t xml:space="preserve">Качество выполняемых работ (предоставляемых услуг) будет полностью соответствовать требованиям конкурсной документации. </w:t>
      </w:r>
    </w:p>
    <w:p w:rsidR="002B6B00" w:rsidRPr="00A1770B" w:rsidRDefault="002B6B00" w:rsidP="002B6B00">
      <w:pPr>
        <w:rPr>
          <w:sz w:val="24"/>
          <w:szCs w:val="24"/>
        </w:rPr>
      </w:pPr>
    </w:p>
    <w:p w:rsidR="002B6B00" w:rsidRPr="00A1770B" w:rsidRDefault="002B6B00" w:rsidP="002B6B00">
      <w:pPr>
        <w:rPr>
          <w:sz w:val="24"/>
          <w:szCs w:val="24"/>
        </w:rPr>
      </w:pPr>
      <w:r w:rsidRPr="00A1770B">
        <w:rPr>
          <w:sz w:val="24"/>
          <w:szCs w:val="24"/>
        </w:rPr>
        <w:t>___________________</w:t>
      </w:r>
      <w:r w:rsidRPr="00A1770B">
        <w:rPr>
          <w:sz w:val="24"/>
          <w:szCs w:val="24"/>
        </w:rPr>
        <w:tab/>
      </w:r>
      <w:r w:rsidRPr="00A1770B">
        <w:rPr>
          <w:sz w:val="24"/>
          <w:szCs w:val="24"/>
        </w:rPr>
        <w:tab/>
        <w:t>____________________</w:t>
      </w:r>
      <w:r w:rsidRPr="00A1770B">
        <w:rPr>
          <w:sz w:val="24"/>
          <w:szCs w:val="24"/>
        </w:rPr>
        <w:tab/>
      </w:r>
      <w:r w:rsidRPr="00A1770B">
        <w:rPr>
          <w:sz w:val="24"/>
          <w:szCs w:val="24"/>
        </w:rPr>
        <w:tab/>
        <w:t>________________________</w:t>
      </w:r>
    </w:p>
    <w:p w:rsidR="002B6B00" w:rsidRPr="00A1770B" w:rsidRDefault="002B6B00" w:rsidP="002B6B00">
      <w:pPr>
        <w:rPr>
          <w:sz w:val="24"/>
          <w:szCs w:val="24"/>
        </w:rPr>
      </w:pPr>
      <w:r w:rsidRPr="00A1770B">
        <w:rPr>
          <w:sz w:val="24"/>
          <w:szCs w:val="24"/>
        </w:rPr>
        <w:t xml:space="preserve">Должность </w:t>
      </w:r>
      <w:r w:rsidRPr="00A1770B">
        <w:rPr>
          <w:sz w:val="24"/>
          <w:szCs w:val="24"/>
        </w:rPr>
        <w:tab/>
      </w:r>
      <w:r w:rsidRPr="00A1770B">
        <w:rPr>
          <w:sz w:val="24"/>
          <w:szCs w:val="24"/>
        </w:rPr>
        <w:tab/>
      </w:r>
      <w:r w:rsidRPr="00A1770B">
        <w:rPr>
          <w:sz w:val="24"/>
          <w:szCs w:val="24"/>
        </w:rPr>
        <w:tab/>
      </w:r>
      <w:r w:rsidRPr="00A1770B">
        <w:rPr>
          <w:sz w:val="24"/>
          <w:szCs w:val="24"/>
        </w:rPr>
        <w:tab/>
        <w:t xml:space="preserve">        подпись</w:t>
      </w:r>
      <w:r w:rsidRPr="00A1770B">
        <w:rPr>
          <w:sz w:val="24"/>
          <w:szCs w:val="24"/>
        </w:rPr>
        <w:tab/>
      </w:r>
      <w:r w:rsidRPr="00A1770B">
        <w:rPr>
          <w:sz w:val="24"/>
          <w:szCs w:val="24"/>
        </w:rPr>
        <w:tab/>
      </w:r>
      <w:r w:rsidRPr="00A1770B">
        <w:rPr>
          <w:sz w:val="24"/>
          <w:szCs w:val="24"/>
        </w:rPr>
        <w:tab/>
        <w:t xml:space="preserve">                    Ф.И.О.</w:t>
      </w:r>
    </w:p>
    <w:p w:rsidR="002B6B00" w:rsidRPr="00A1770B" w:rsidRDefault="002B6B00" w:rsidP="002B6B00">
      <w:pPr>
        <w:tabs>
          <w:tab w:val="left" w:pos="993"/>
        </w:tabs>
        <w:ind w:firstLine="567"/>
        <w:rPr>
          <w:sz w:val="24"/>
          <w:szCs w:val="24"/>
        </w:rPr>
      </w:pPr>
    </w:p>
    <w:p w:rsidR="002B6B00" w:rsidRPr="00A1770B" w:rsidRDefault="002B6B00" w:rsidP="002B6B00">
      <w:pPr>
        <w:tabs>
          <w:tab w:val="left" w:pos="993"/>
        </w:tabs>
        <w:ind w:firstLine="567"/>
        <w:rPr>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p>
    <w:p w:rsidR="008005FC" w:rsidRDefault="008005FC">
      <w:pPr>
        <w:autoSpaceDE/>
        <w:autoSpaceDN/>
        <w:adjustRightInd/>
        <w:spacing w:after="200" w:line="276" w:lineRule="auto"/>
        <w:ind w:firstLine="0"/>
        <w:jc w:val="left"/>
        <w:outlineLvl w:val="9"/>
        <w:rPr>
          <w:sz w:val="24"/>
          <w:szCs w:val="24"/>
        </w:rPr>
      </w:pPr>
      <w:r>
        <w:rPr>
          <w:sz w:val="24"/>
          <w:szCs w:val="24"/>
        </w:rPr>
        <w:br w:type="page"/>
      </w:r>
    </w:p>
    <w:p w:rsidR="002B6B00" w:rsidRPr="00A1770B" w:rsidRDefault="002B6B00" w:rsidP="002B6B00">
      <w:pPr>
        <w:tabs>
          <w:tab w:val="left" w:pos="1680"/>
          <w:tab w:val="center" w:pos="4961"/>
        </w:tabs>
        <w:autoSpaceDE/>
        <w:autoSpaceDN/>
        <w:adjustRightInd/>
        <w:jc w:val="right"/>
        <w:outlineLvl w:val="9"/>
        <w:rPr>
          <w:sz w:val="24"/>
          <w:szCs w:val="24"/>
        </w:rPr>
      </w:pPr>
    </w:p>
    <w:p w:rsidR="002B6B00" w:rsidRPr="00A1770B" w:rsidRDefault="002B6B00" w:rsidP="002B6B00">
      <w:pPr>
        <w:tabs>
          <w:tab w:val="left" w:pos="1680"/>
          <w:tab w:val="center" w:pos="4961"/>
        </w:tabs>
        <w:autoSpaceDE/>
        <w:autoSpaceDN/>
        <w:adjustRightInd/>
        <w:jc w:val="right"/>
        <w:outlineLvl w:val="9"/>
        <w:rPr>
          <w:sz w:val="24"/>
          <w:szCs w:val="24"/>
        </w:rPr>
      </w:pPr>
      <w:r>
        <w:rPr>
          <w:sz w:val="24"/>
          <w:szCs w:val="24"/>
        </w:rPr>
        <w:t>Приложение № 6</w:t>
      </w:r>
      <w:r w:rsidRPr="00A1770B">
        <w:rPr>
          <w:sz w:val="24"/>
          <w:szCs w:val="24"/>
        </w:rPr>
        <w:t xml:space="preserve"> </w:t>
      </w:r>
    </w:p>
    <w:p w:rsidR="002B6B00" w:rsidRPr="00A1770B" w:rsidRDefault="002B6B00" w:rsidP="002B6B00">
      <w:pPr>
        <w:pStyle w:val="ConsPlusNonformat"/>
        <w:ind w:left="5670"/>
        <w:jc w:val="right"/>
        <w:rPr>
          <w:rFonts w:ascii="Times New Roman" w:hAnsi="Times New Roman" w:cs="Times New Roman"/>
          <w:sz w:val="24"/>
          <w:szCs w:val="24"/>
        </w:rPr>
      </w:pPr>
      <w:r w:rsidRPr="00A1770B">
        <w:rPr>
          <w:rFonts w:ascii="Times New Roman" w:hAnsi="Times New Roman" w:cs="Times New Roman"/>
          <w:sz w:val="24"/>
          <w:szCs w:val="24"/>
        </w:rPr>
        <w:t>к двустороннему договору</w:t>
      </w:r>
    </w:p>
    <w:p w:rsidR="002B6B00" w:rsidRPr="00A1770B" w:rsidRDefault="002B6B00" w:rsidP="002B6B00">
      <w:pPr>
        <w:pStyle w:val="ConsPlusNonformat"/>
        <w:ind w:left="5670"/>
        <w:jc w:val="right"/>
        <w:rPr>
          <w:rFonts w:ascii="Times New Roman" w:hAnsi="Times New Roman" w:cs="Times New Roman"/>
          <w:sz w:val="24"/>
          <w:szCs w:val="24"/>
        </w:rPr>
      </w:pPr>
      <w:r w:rsidRPr="00A1770B">
        <w:rPr>
          <w:rFonts w:ascii="Times New Roman" w:hAnsi="Times New Roman" w:cs="Times New Roman"/>
          <w:sz w:val="24"/>
          <w:szCs w:val="24"/>
        </w:rPr>
        <w:t>аренды объекта муниципального</w:t>
      </w:r>
    </w:p>
    <w:p w:rsidR="002B6B00" w:rsidRPr="00A1770B" w:rsidRDefault="002B6B00" w:rsidP="002B6B00">
      <w:pPr>
        <w:pStyle w:val="ConsPlusNonformat"/>
        <w:ind w:left="5670"/>
        <w:jc w:val="right"/>
        <w:rPr>
          <w:rFonts w:ascii="Times New Roman" w:hAnsi="Times New Roman" w:cs="Times New Roman"/>
          <w:sz w:val="24"/>
          <w:szCs w:val="24"/>
        </w:rPr>
      </w:pPr>
      <w:r w:rsidRPr="00A1770B">
        <w:rPr>
          <w:rFonts w:ascii="Times New Roman" w:hAnsi="Times New Roman" w:cs="Times New Roman"/>
          <w:sz w:val="24"/>
          <w:szCs w:val="24"/>
        </w:rPr>
        <w:t>недвижимого имущества</w:t>
      </w:r>
    </w:p>
    <w:p w:rsidR="002B6B00" w:rsidRPr="00A1770B" w:rsidRDefault="002B6B00" w:rsidP="002B6B00">
      <w:pPr>
        <w:tabs>
          <w:tab w:val="left" w:pos="1680"/>
          <w:tab w:val="center" w:pos="4961"/>
        </w:tabs>
        <w:autoSpaceDE/>
        <w:autoSpaceDN/>
        <w:adjustRightInd/>
        <w:jc w:val="right"/>
        <w:outlineLvl w:val="9"/>
        <w:rPr>
          <w:sz w:val="24"/>
          <w:szCs w:val="24"/>
        </w:rPr>
      </w:pPr>
    </w:p>
    <w:p w:rsidR="002B6B00" w:rsidRPr="00A1770B" w:rsidRDefault="002B6B00" w:rsidP="002B6B00">
      <w:pPr>
        <w:ind w:firstLine="567"/>
        <w:jc w:val="right"/>
        <w:rPr>
          <w:sz w:val="24"/>
          <w:szCs w:val="24"/>
        </w:rPr>
      </w:pPr>
    </w:p>
    <w:p w:rsidR="002B6B00" w:rsidRPr="00A1770B" w:rsidRDefault="002B6B00" w:rsidP="002B6B00">
      <w:pPr>
        <w:pStyle w:val="ConsPlusNonformat"/>
        <w:ind w:left="5670"/>
        <w:jc w:val="both"/>
        <w:rPr>
          <w:rFonts w:ascii="Times New Roman" w:hAnsi="Times New Roman" w:cs="Times New Roman"/>
          <w:sz w:val="24"/>
          <w:szCs w:val="24"/>
        </w:rPr>
      </w:pPr>
    </w:p>
    <w:p w:rsidR="002B6B00" w:rsidRPr="000A3BA5" w:rsidRDefault="002B6B00" w:rsidP="002B6B00">
      <w:pPr>
        <w:pStyle w:val="ConsPlusNonformat"/>
        <w:jc w:val="center"/>
        <w:rPr>
          <w:rFonts w:ascii="Times New Roman" w:hAnsi="Times New Roman" w:cs="Times New Roman"/>
          <w:b/>
          <w:sz w:val="24"/>
          <w:szCs w:val="24"/>
        </w:rPr>
      </w:pPr>
      <w:r w:rsidRPr="00A1770B">
        <w:rPr>
          <w:rFonts w:ascii="Times New Roman" w:hAnsi="Times New Roman" w:cs="Times New Roman"/>
          <w:b/>
          <w:sz w:val="24"/>
          <w:szCs w:val="24"/>
        </w:rPr>
        <w:t>Требования к организации основного (горячего) питания учащихся</w:t>
      </w:r>
    </w:p>
    <w:p w:rsidR="002B6B00" w:rsidRPr="000A3BA5" w:rsidRDefault="002B6B00" w:rsidP="002B6B00">
      <w:pPr>
        <w:pStyle w:val="ConsPlusNonformat"/>
        <w:jc w:val="both"/>
        <w:rPr>
          <w:rFonts w:ascii="Times New Roman" w:hAnsi="Times New Roman" w:cs="Times New Roman"/>
          <w:sz w:val="24"/>
          <w:szCs w:val="24"/>
        </w:rPr>
      </w:pPr>
    </w:p>
    <w:p w:rsidR="002B6B00" w:rsidRPr="000A3BA5" w:rsidRDefault="002B6B00" w:rsidP="002B6B00">
      <w:pPr>
        <w:pStyle w:val="ConsPlusNonformat"/>
        <w:jc w:val="both"/>
        <w:rPr>
          <w:rFonts w:ascii="Times New Roman" w:hAnsi="Times New Roman" w:cs="Times New Roman"/>
          <w:sz w:val="24"/>
          <w:szCs w:val="24"/>
        </w:rPr>
      </w:pPr>
    </w:p>
    <w:p w:rsidR="002B6B00" w:rsidRPr="000A3BA5" w:rsidRDefault="002B6B00" w:rsidP="002B6B00">
      <w:pPr>
        <w:pStyle w:val="ConsPlusNonformat"/>
        <w:jc w:val="center"/>
        <w:rPr>
          <w:rFonts w:ascii="Times New Roman" w:hAnsi="Times New Roman" w:cs="Times New Roman"/>
          <w:sz w:val="24"/>
          <w:szCs w:val="24"/>
        </w:rPr>
      </w:pPr>
      <w:r w:rsidRPr="000A3BA5">
        <w:rPr>
          <w:rFonts w:ascii="Times New Roman" w:hAnsi="Times New Roman" w:cs="Times New Roman"/>
          <w:sz w:val="24"/>
          <w:szCs w:val="24"/>
        </w:rPr>
        <w:t>1. Общие положения</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1.1. Под организацией питания учащихся понимается обеспечение учащихся основным (горячим) питанием, дополнительным питанием учащихся в соответствии с режимом работы МАОУ по графику, утвержденному руководителем учреждения (согласно расписанию учебных занятий).</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xml:space="preserve">1.2. Под основным (горячим) питанием учащихся понимается организованная реализация блюд, приготовленных на предприятии общественного питания в соответствии с примерным двухнедельным меню, согласованным с Управлением Роспотребнадзора по Пермскому краю. </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1.3. Под дополнительным питанием учащихся понимается реализация готовых блюд, пищевых продуктов, готовых к употреблению, и кулинарных изделий в качестве буфетной продукции в соответствии с примерным ассортиментным перечнем блюд и буфетной продукции, согласованным с Управлением Роспотребнадзора по Пермскому краю.</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xml:space="preserve">1.4. Стоимость основного (горячего) питания учащихся не должна превышать 1% от величины прожиточного минимума, установленного Правительством Пермского края. </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1.5. Примерное двухнедельное меню и  примерный ассортиментный перечень блюд и буфетной продукции согласовывается с Управлением Роспотребнадзора по Пермскому краю. Изменение примерного двухнедельного меню и ассортиментного перечня блюд и буфетной продукции без согласования с Управлением Роспотребнадзора по Пермскому краю не допускается.</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1.6. При организации основного (горячего) питания учащихся следует руководствоваться СанПиН 2.4.5.2409-08 «Санитарно-эпидемиологические требования к организации питания учащихся в общеобразовательных учреждениях, учреждениях начального и среднего профессионального образования» и другими нормативными документами, регламентирующими деятельность предприятия общественного питания.</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1.7. Работа пищеблока организуется в соответствии с материально-техническими условиями (объемно-планировочными решениями и возможностями учреждения) в форме:</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-приготовления блюд из полуфабрикатной продукции.</w:t>
      </w:r>
    </w:p>
    <w:p w:rsidR="002B6B00" w:rsidRPr="000A3BA5" w:rsidRDefault="002B6B00" w:rsidP="002B6B00">
      <w:pPr>
        <w:pStyle w:val="ConsPlusNonformat"/>
        <w:jc w:val="both"/>
        <w:rPr>
          <w:rFonts w:ascii="Times New Roman" w:hAnsi="Times New Roman" w:cs="Times New Roman"/>
          <w:sz w:val="24"/>
          <w:szCs w:val="24"/>
        </w:rPr>
      </w:pPr>
    </w:p>
    <w:p w:rsidR="002B6B00" w:rsidRPr="000A3BA5" w:rsidRDefault="002B6B00" w:rsidP="002B6B00">
      <w:pPr>
        <w:pStyle w:val="ConsPlusNonformat"/>
        <w:jc w:val="center"/>
        <w:rPr>
          <w:rFonts w:ascii="Times New Roman" w:hAnsi="Times New Roman" w:cs="Times New Roman"/>
          <w:sz w:val="24"/>
          <w:szCs w:val="24"/>
        </w:rPr>
      </w:pPr>
      <w:r w:rsidRPr="000A3BA5">
        <w:rPr>
          <w:rFonts w:ascii="Times New Roman" w:hAnsi="Times New Roman" w:cs="Times New Roman"/>
          <w:sz w:val="24"/>
          <w:szCs w:val="24"/>
        </w:rPr>
        <w:t>2. Требования к организации основного (горячего) питания учащихся</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2.1. Предоставлять учащимся образовательного учреждения ежедневное двухразовое основное (горячее) питание, а при длительном пребывании учащихся в учреждении (посещение групп продленного дня) - трехразовое питание.</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xml:space="preserve">2.2. Утвердить режим работы столовой и буфета в соответствии с режимом работы учреждения. </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2.3. Сообщать Учреждению о необходимости изменения режима работы столовой, графика предоставления питания учащимся не позднее, чем за 1 день;</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2.4. Cогласовывать с Учреждением ежедневное меню, составленное на основании примерного двухнедельного  меню, согласованного с  Управлением Роспотребнадзора по Пермскому краю;</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2.5. Предоставлять учащимся по желанию за счет средств родителей (иных законных представителей) дополнительное (промежуточное) питание по дополнительному меню;</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2.6. Организовать вывоз пищевых отходов с территории учреждения;</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xml:space="preserve">2.7. Обеспечивать своевременное снабжение необходимыми продовольственными товарами, сырьем, полуфабрикатами, продуктами питания, обогащенными микронутриентами и витаминами (хлеб, соль, молоко и т.д.), в соответствии с меню; </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lastRenderedPageBreak/>
        <w:t>2.8. Обеспечить поставку молока и молочных продуктов производителем или дилером молочной продукции.</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2.9. Производить входной контроль качества поступающих продуктов, оперативный контроль в процессе их обработки и подготовки к реализации;</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2.10. Обеспечивать обслуживание учащихся общеобразовательного учреждения по графику предоставления основного (горячего) питания, утвержденному директором общеобразовательного учреждения;</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2.11. Обеспечивать столовую общеобразовательного учреждения кухонным инвентарем, посудой, приборами, санитарной и специальной одеждой, моющимися средствами в  соответствии с действующими нормами оснащения предприятий общественного питания;</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xml:space="preserve">2.12. Обеспечивать пищеблок штатом сотрудников, имеющих допуски, соответствующие требованиям действующего законодательства; </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2.13. Самостоятельно заключать договоры на проведение работ по дезинсекции и дератизации с поставщиками данной услуги;</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xml:space="preserve">2.14. Содержать помещения и оборудование пищеблока, столовой и буфета в чистоте, проводить надлежащую уборку помещений, санитарную обработку и дезинфекцию предметов производственного окружения, оборудования, инвентаря и посуды. </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2.15. Обеспечить наличие на пищеблоке образовательного учреждения следующих документов:</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журнал учета количества учащихся, получивших завтрак и/или обед;</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бракеражный журнал (бракераж продуктов, поступающих на пищеблок/столовую);</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бракеражный журнал (бракераж готовых блюд);</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примерное двухнедельное меню, согласованные с Управлением Роспотребнадзора по Пермскому краю, ежедневное меню, меню-раскладки;</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согласованный с Управлением Роспотребнадзора по Пермскому краю ассортиментный перечень блюд и буфетной продукции;</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«Сборники технологических нормативов, рецептур блюд и кулинарных изделий для школьных образовательных учреждений»;</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приходные документы на продукцию;</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документы, удостоверяющие качество и безопасность поступающего сырья, полуфабрикатов, продуктов питания (удостоверения качества, накладные, с указанием сведений о сертификатах, сроках изготовления и реализации  продукции);</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личные медицинские книжки работников пищеблока и документы о профессиональной подготовке, повышении квалификации, гигиеническом обучении и аттестации;</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журнал витаминизации пищи;</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журнал регистрации состояния здоровья работников пищеблока и столовой;</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xml:space="preserve">- журнал регистрации вводного инструктажа на рабочем месте, инструкции по технике безопасности по всем видам работы; </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журнал учета мероприятий по контролю;</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протоколы лабораторно-инструментальных исследований готовых блюд на энергетическую ценность и химический состав, по показателям безопасности  (при наличии);</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xml:space="preserve">- нормативные и методические документы, регламентирующие организацию питания  учащихся в общеобразовательных учреждениях; </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книга отзывов и предложений;</w:t>
      </w:r>
    </w:p>
    <w:p w:rsidR="002B6B00" w:rsidRPr="000A3BA5" w:rsidRDefault="002B6B00" w:rsidP="002B6B00">
      <w:pPr>
        <w:pStyle w:val="ConsPlusNonformat"/>
        <w:jc w:val="both"/>
        <w:rPr>
          <w:rFonts w:ascii="Times New Roman" w:hAnsi="Times New Roman" w:cs="Times New Roman"/>
          <w:sz w:val="24"/>
          <w:szCs w:val="24"/>
        </w:rPr>
      </w:pPr>
      <w:r w:rsidRPr="000A3BA5">
        <w:rPr>
          <w:rFonts w:ascii="Times New Roman" w:hAnsi="Times New Roman" w:cs="Times New Roman"/>
          <w:sz w:val="24"/>
          <w:szCs w:val="24"/>
        </w:rPr>
        <w:t>- информация о Поставщике.</w:t>
      </w:r>
    </w:p>
    <w:p w:rsidR="002B6B00" w:rsidRPr="00A1770B" w:rsidRDefault="002B6B00" w:rsidP="002B6B00">
      <w:pPr>
        <w:pStyle w:val="ConsPlusNonformat"/>
        <w:jc w:val="both"/>
        <w:rPr>
          <w:rFonts w:ascii="Times New Roman" w:hAnsi="Times New Roman" w:cs="Times New Roman"/>
          <w:sz w:val="24"/>
          <w:szCs w:val="24"/>
        </w:rPr>
      </w:pPr>
      <w:r w:rsidRPr="00A1770B">
        <w:rPr>
          <w:rFonts w:ascii="Times New Roman" w:hAnsi="Times New Roman" w:cs="Times New Roman"/>
          <w:sz w:val="24"/>
          <w:szCs w:val="24"/>
        </w:rPr>
        <w:t>Арендодатель:</w:t>
      </w:r>
      <w:r w:rsidRPr="00A1770B">
        <w:rPr>
          <w:rFonts w:ascii="Times New Roman" w:hAnsi="Times New Roman" w:cs="Times New Roman"/>
          <w:sz w:val="24"/>
          <w:szCs w:val="24"/>
        </w:rPr>
        <w:tab/>
      </w:r>
      <w:r w:rsidRPr="00A1770B">
        <w:rPr>
          <w:rFonts w:ascii="Times New Roman" w:hAnsi="Times New Roman" w:cs="Times New Roman"/>
          <w:sz w:val="24"/>
          <w:szCs w:val="24"/>
        </w:rPr>
        <w:tab/>
      </w:r>
      <w:r w:rsidRPr="00A1770B">
        <w:rPr>
          <w:rFonts w:ascii="Times New Roman" w:hAnsi="Times New Roman" w:cs="Times New Roman"/>
          <w:sz w:val="24"/>
          <w:szCs w:val="24"/>
        </w:rPr>
        <w:tab/>
      </w:r>
      <w:r w:rsidRPr="00A1770B">
        <w:rPr>
          <w:rFonts w:ascii="Times New Roman" w:hAnsi="Times New Roman" w:cs="Times New Roman"/>
          <w:sz w:val="24"/>
          <w:szCs w:val="24"/>
        </w:rPr>
        <w:tab/>
      </w:r>
      <w:r w:rsidRPr="00A1770B">
        <w:rPr>
          <w:rFonts w:ascii="Times New Roman" w:hAnsi="Times New Roman" w:cs="Times New Roman"/>
          <w:sz w:val="24"/>
          <w:szCs w:val="24"/>
        </w:rPr>
        <w:tab/>
        <w:t xml:space="preserve">               Арендатор:</w:t>
      </w:r>
    </w:p>
    <w:p w:rsidR="002B6B00" w:rsidRPr="00A1770B" w:rsidRDefault="002B6B00" w:rsidP="002B6B00">
      <w:pPr>
        <w:pStyle w:val="ConsPlusNonformat"/>
        <w:jc w:val="both"/>
        <w:rPr>
          <w:rFonts w:ascii="Times New Roman" w:hAnsi="Times New Roman" w:cs="Times New Roman"/>
          <w:sz w:val="24"/>
          <w:szCs w:val="24"/>
        </w:rPr>
      </w:pPr>
    </w:p>
    <w:p w:rsidR="002B6B00" w:rsidRPr="00A1770B" w:rsidRDefault="002B6B00" w:rsidP="002B6B00">
      <w:pPr>
        <w:pStyle w:val="ConsPlusNonformat"/>
        <w:jc w:val="both"/>
        <w:rPr>
          <w:rFonts w:ascii="Times New Roman" w:hAnsi="Times New Roman" w:cs="Times New Roman"/>
          <w:sz w:val="24"/>
          <w:szCs w:val="24"/>
        </w:rPr>
      </w:pPr>
      <w:r w:rsidRPr="004B6CCE">
        <w:rPr>
          <w:rFonts w:ascii="Times New Roman" w:hAnsi="Times New Roman" w:cs="Times New Roman"/>
          <w:sz w:val="24"/>
          <w:szCs w:val="24"/>
        </w:rPr>
        <w:t>_______________/</w:t>
      </w:r>
      <w:r w:rsidR="008701E0">
        <w:rPr>
          <w:rFonts w:ascii="Times New Roman" w:hAnsi="Times New Roman" w:cs="Times New Roman"/>
          <w:sz w:val="24"/>
          <w:szCs w:val="24"/>
        </w:rPr>
        <w:t>Казанцева О.Ю.</w:t>
      </w:r>
      <w:r w:rsidRPr="004B6CCE">
        <w:rPr>
          <w:rFonts w:ascii="Times New Roman" w:hAnsi="Times New Roman" w:cs="Times New Roman"/>
          <w:sz w:val="24"/>
          <w:szCs w:val="24"/>
        </w:rPr>
        <w:t>/</w:t>
      </w:r>
      <w:r w:rsidRPr="00A1770B">
        <w:rPr>
          <w:rFonts w:ascii="Times New Roman" w:hAnsi="Times New Roman" w:cs="Times New Roman"/>
          <w:sz w:val="24"/>
          <w:szCs w:val="24"/>
        </w:rPr>
        <w:tab/>
      </w:r>
      <w:r w:rsidRPr="00A1770B">
        <w:rPr>
          <w:rFonts w:ascii="Times New Roman" w:hAnsi="Times New Roman" w:cs="Times New Roman"/>
          <w:sz w:val="24"/>
          <w:szCs w:val="24"/>
        </w:rPr>
        <w:tab/>
        <w:t xml:space="preserve">               _______________ /__________</w:t>
      </w:r>
    </w:p>
    <w:p w:rsidR="002B6B00" w:rsidRPr="00536003" w:rsidRDefault="002B6B00" w:rsidP="002B6B00">
      <w:pPr>
        <w:pStyle w:val="ConsPlusNonformat"/>
        <w:jc w:val="both"/>
        <w:rPr>
          <w:rFonts w:ascii="Times New Roman" w:hAnsi="Times New Roman" w:cs="Times New Roman"/>
          <w:sz w:val="24"/>
          <w:szCs w:val="24"/>
        </w:rPr>
      </w:pPr>
      <w:r w:rsidRPr="00A1770B">
        <w:rPr>
          <w:rFonts w:ascii="Times New Roman" w:hAnsi="Times New Roman" w:cs="Times New Roman"/>
          <w:sz w:val="24"/>
          <w:szCs w:val="24"/>
        </w:rPr>
        <w:t>М.П.                 Дата</w:t>
      </w:r>
      <w:r w:rsidRPr="00A1770B">
        <w:rPr>
          <w:rFonts w:ascii="Times New Roman" w:hAnsi="Times New Roman" w:cs="Times New Roman"/>
          <w:sz w:val="24"/>
          <w:szCs w:val="24"/>
        </w:rPr>
        <w:tab/>
      </w:r>
      <w:r w:rsidRPr="00A1770B">
        <w:rPr>
          <w:rFonts w:ascii="Times New Roman" w:hAnsi="Times New Roman" w:cs="Times New Roman"/>
          <w:sz w:val="24"/>
          <w:szCs w:val="24"/>
        </w:rPr>
        <w:tab/>
        <w:t xml:space="preserve">                                  М.П.               Дата</w:t>
      </w:r>
    </w:p>
    <w:p w:rsidR="003F184D" w:rsidRDefault="003F184D" w:rsidP="006869A9">
      <w:pPr>
        <w:autoSpaceDE/>
        <w:autoSpaceDN/>
        <w:adjustRightInd/>
        <w:spacing w:after="200" w:line="276" w:lineRule="auto"/>
        <w:ind w:firstLine="0"/>
        <w:jc w:val="left"/>
        <w:outlineLvl w:val="9"/>
      </w:pPr>
    </w:p>
    <w:sectPr w:rsidR="003F184D" w:rsidSect="00957BAB">
      <w:headerReference w:type="default" r:id="rId14"/>
      <w:footerReference w:type="even" r:id="rId15"/>
      <w:footerReference w:type="default" r:id="rId16"/>
      <w:pgSz w:w="11906" w:h="16838"/>
      <w:pgMar w:top="426" w:right="720" w:bottom="72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6EA" w:rsidRDefault="004F66EA" w:rsidP="002B6B00">
      <w:r>
        <w:separator/>
      </w:r>
    </w:p>
  </w:endnote>
  <w:endnote w:type="continuationSeparator" w:id="0">
    <w:p w:rsidR="004F66EA" w:rsidRDefault="004F66EA" w:rsidP="002B6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Liberation Serif">
    <w:altName w:val="Times New Roman"/>
    <w:charset w:val="CC"/>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77" w:rsidRDefault="005E2177" w:rsidP="00957BAB">
    <w:pPr>
      <w:pStyle w:val="aa"/>
      <w:rPr>
        <w:rStyle w:val="ac"/>
      </w:rPr>
    </w:pPr>
    <w:r>
      <w:rPr>
        <w:rStyle w:val="ac"/>
      </w:rPr>
      <w:fldChar w:fldCharType="begin"/>
    </w:r>
    <w:r>
      <w:rPr>
        <w:rStyle w:val="ac"/>
      </w:rPr>
      <w:instrText xml:space="preserve">PAGE  </w:instrText>
    </w:r>
    <w:r>
      <w:rPr>
        <w:rStyle w:val="ac"/>
      </w:rPr>
      <w:fldChar w:fldCharType="end"/>
    </w:r>
  </w:p>
  <w:p w:rsidR="005E2177" w:rsidRDefault="005E2177" w:rsidP="00957BA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77" w:rsidRDefault="005E2177" w:rsidP="00957BAB">
    <w:pPr>
      <w:pStyle w:val="aa"/>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5E2177" w:rsidRDefault="005E2177" w:rsidP="00957BA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77" w:rsidRDefault="005E2177" w:rsidP="0024576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E2177" w:rsidRDefault="005E2177">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77" w:rsidRDefault="005E2177" w:rsidP="0024576C">
    <w:pPr>
      <w:pStyle w:val="aa"/>
      <w:framePr w:wrap="around" w:vAnchor="text" w:hAnchor="margin" w:xAlign="center" w:y="1"/>
      <w:rPr>
        <w:rStyle w:val="ac"/>
      </w:rPr>
    </w:pPr>
  </w:p>
  <w:p w:rsidR="005E2177" w:rsidRDefault="005E2177">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77" w:rsidRDefault="005E2177" w:rsidP="00957BAB">
    <w:pPr>
      <w:pStyle w:val="aa"/>
      <w:rPr>
        <w:rStyle w:val="ac"/>
      </w:rPr>
    </w:pPr>
    <w:r>
      <w:rPr>
        <w:rStyle w:val="ac"/>
      </w:rPr>
      <w:fldChar w:fldCharType="begin"/>
    </w:r>
    <w:r>
      <w:rPr>
        <w:rStyle w:val="ac"/>
      </w:rPr>
      <w:instrText xml:space="preserve">PAGE  </w:instrText>
    </w:r>
    <w:r>
      <w:rPr>
        <w:rStyle w:val="ac"/>
      </w:rPr>
      <w:fldChar w:fldCharType="end"/>
    </w:r>
  </w:p>
  <w:p w:rsidR="005E2177" w:rsidRDefault="005E2177" w:rsidP="00957BAB">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77" w:rsidRDefault="005E2177" w:rsidP="00957BAB">
    <w:pPr>
      <w:pStyle w:val="aa"/>
      <w:rPr>
        <w:rStyle w:val="ac"/>
      </w:rPr>
    </w:pPr>
    <w:r>
      <w:rPr>
        <w:rStyle w:val="ac"/>
      </w:rPr>
      <w:fldChar w:fldCharType="begin"/>
    </w:r>
    <w:r>
      <w:rPr>
        <w:rStyle w:val="ac"/>
      </w:rPr>
      <w:instrText xml:space="preserve">PAGE  </w:instrText>
    </w:r>
    <w:r>
      <w:rPr>
        <w:rStyle w:val="ac"/>
      </w:rPr>
      <w:fldChar w:fldCharType="separate"/>
    </w:r>
    <w:r w:rsidR="003F6D91">
      <w:rPr>
        <w:rStyle w:val="ac"/>
        <w:noProof/>
      </w:rPr>
      <w:t>35</w:t>
    </w:r>
    <w:r>
      <w:rPr>
        <w:rStyle w:val="ac"/>
      </w:rPr>
      <w:fldChar w:fldCharType="end"/>
    </w:r>
  </w:p>
  <w:p w:rsidR="005E2177" w:rsidRDefault="005E2177" w:rsidP="00957BA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6EA" w:rsidRDefault="004F66EA" w:rsidP="002B6B00">
      <w:r>
        <w:separator/>
      </w:r>
    </w:p>
  </w:footnote>
  <w:footnote w:type="continuationSeparator" w:id="0">
    <w:p w:rsidR="004F66EA" w:rsidRDefault="004F66EA" w:rsidP="002B6B00">
      <w:r>
        <w:continuationSeparator/>
      </w:r>
    </w:p>
  </w:footnote>
  <w:footnote w:id="1">
    <w:p w:rsidR="005E2177" w:rsidRPr="00A90946" w:rsidRDefault="005E2177" w:rsidP="002B6B00">
      <w:pPr>
        <w:pStyle w:val="af2"/>
        <w:rPr>
          <w:sz w:val="16"/>
          <w:szCs w:val="16"/>
        </w:rPr>
      </w:pPr>
      <w:r>
        <w:rPr>
          <w:rStyle w:val="af4"/>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77" w:rsidRDefault="005E2177" w:rsidP="00957BA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F463F"/>
    <w:multiLevelType w:val="hybridMultilevel"/>
    <w:tmpl w:val="3F3069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22903E9"/>
    <w:multiLevelType w:val="hybridMultilevel"/>
    <w:tmpl w:val="9B08148A"/>
    <w:lvl w:ilvl="0" w:tplc="4FA866CA">
      <w:start w:val="1"/>
      <w:numFmt w:val="decimal"/>
      <w:lvlText w:val="%1."/>
      <w:lvlJc w:val="left"/>
      <w:pPr>
        <w:tabs>
          <w:tab w:val="num" w:pos="1287"/>
        </w:tabs>
        <w:ind w:left="680" w:hanging="623"/>
      </w:pPr>
      <w:rPr>
        <w:rFonts w:hint="default"/>
        <w:b w:val="0"/>
        <w:i w:val="0"/>
        <w:color w:val="auto"/>
        <w:sz w:val="22"/>
      </w:rPr>
    </w:lvl>
    <w:lvl w:ilvl="1" w:tplc="0419000F">
      <w:start w:val="1"/>
      <w:numFmt w:val="decimal"/>
      <w:lvlText w:val="%2."/>
      <w:lvlJc w:val="left"/>
      <w:pPr>
        <w:tabs>
          <w:tab w:val="num" w:pos="1440"/>
        </w:tabs>
        <w:ind w:left="1440" w:hanging="360"/>
      </w:pPr>
      <w:rPr>
        <w:rFonts w:hint="default"/>
        <w:b w:val="0"/>
        <w:i w:val="0"/>
        <w:color w:val="auto"/>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6E4C78"/>
    <w:multiLevelType w:val="multilevel"/>
    <w:tmpl w:val="CFA2034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171E9C"/>
    <w:multiLevelType w:val="hybridMultilevel"/>
    <w:tmpl w:val="E02455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31E7E2C"/>
    <w:multiLevelType w:val="hybridMultilevel"/>
    <w:tmpl w:val="44E441E8"/>
    <w:lvl w:ilvl="0" w:tplc="F3DE315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6565C28"/>
    <w:multiLevelType w:val="singleLevel"/>
    <w:tmpl w:val="47B2EF98"/>
    <w:styleLink w:val="a"/>
    <w:lvl w:ilvl="0">
      <w:start w:val="1"/>
      <w:numFmt w:val="upperRoman"/>
      <w:lvlText w:val="%1."/>
      <w:lvlJc w:val="left"/>
      <w:pPr>
        <w:tabs>
          <w:tab w:val="num" w:pos="510"/>
        </w:tabs>
        <w:ind w:left="0" w:firstLine="0"/>
      </w:pPr>
      <w:rPr>
        <w:rFonts w:ascii="Times New Roman" w:hAnsi="Times New Roman" w:hint="default"/>
        <w:b/>
        <w:i w:val="0"/>
        <w:sz w:val="28"/>
        <w:u w:val="none"/>
      </w:rPr>
    </w:lvl>
  </w:abstractNum>
  <w:abstractNum w:abstractNumId="6">
    <w:nsid w:val="59AA10B0"/>
    <w:multiLevelType w:val="hybridMultilevel"/>
    <w:tmpl w:val="8432D554"/>
    <w:lvl w:ilvl="0" w:tplc="4FA866CA">
      <w:start w:val="1"/>
      <w:numFmt w:val="decimal"/>
      <w:lvlText w:val="%1."/>
      <w:lvlJc w:val="left"/>
      <w:pPr>
        <w:tabs>
          <w:tab w:val="num" w:pos="1287"/>
        </w:tabs>
        <w:ind w:left="680" w:hanging="623"/>
      </w:pPr>
      <w:rPr>
        <w:rFonts w:hint="default"/>
        <w:b w:val="0"/>
        <w:i w:val="0"/>
        <w:color w:val="auto"/>
        <w:sz w:val="22"/>
      </w:rPr>
    </w:lvl>
    <w:lvl w:ilvl="1" w:tplc="B39E3F88">
      <w:start w:val="1"/>
      <w:numFmt w:val="bullet"/>
      <w:lvlText w:val=""/>
      <w:lvlJc w:val="left"/>
      <w:pPr>
        <w:tabs>
          <w:tab w:val="num" w:pos="1440"/>
        </w:tabs>
        <w:ind w:left="1440" w:hanging="360"/>
      </w:pPr>
      <w:rPr>
        <w:rFonts w:ascii="Wingdings" w:hAnsi="Wingdings" w:hint="default"/>
        <w:b w:val="0"/>
        <w:i w:val="0"/>
        <w:color w:val="auto"/>
        <w:sz w:val="22"/>
      </w:rPr>
    </w:lvl>
    <w:lvl w:ilvl="2" w:tplc="04190005">
      <w:start w:val="1"/>
      <w:numFmt w:val="bullet"/>
      <w:lvlText w:val=""/>
      <w:lvlJc w:val="left"/>
      <w:pPr>
        <w:tabs>
          <w:tab w:val="num" w:pos="2340"/>
        </w:tabs>
        <w:ind w:left="2340" w:hanging="360"/>
      </w:pPr>
      <w:rPr>
        <w:rFonts w:ascii="Wingdings" w:hAnsi="Wingdings" w:hint="default"/>
        <w:b w:val="0"/>
        <w:i w:val="0"/>
        <w:color w:val="auto"/>
        <w:sz w:val="22"/>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B6B00"/>
    <w:rsid w:val="00083D01"/>
    <w:rsid w:val="00091EEB"/>
    <w:rsid w:val="00092B9C"/>
    <w:rsid w:val="00096BA3"/>
    <w:rsid w:val="000A4BF6"/>
    <w:rsid w:val="000A56CD"/>
    <w:rsid w:val="000C1FF0"/>
    <w:rsid w:val="000D481D"/>
    <w:rsid w:val="000F0DA4"/>
    <w:rsid w:val="0012182B"/>
    <w:rsid w:val="001268CB"/>
    <w:rsid w:val="0017311A"/>
    <w:rsid w:val="00185131"/>
    <w:rsid w:val="001C7384"/>
    <w:rsid w:val="001E4582"/>
    <w:rsid w:val="002018EF"/>
    <w:rsid w:val="0024576C"/>
    <w:rsid w:val="002527F6"/>
    <w:rsid w:val="00273D77"/>
    <w:rsid w:val="0028476B"/>
    <w:rsid w:val="00292F32"/>
    <w:rsid w:val="002B01CC"/>
    <w:rsid w:val="002B6B00"/>
    <w:rsid w:val="002C349E"/>
    <w:rsid w:val="002D20F2"/>
    <w:rsid w:val="002E4F19"/>
    <w:rsid w:val="00311E3C"/>
    <w:rsid w:val="0031686A"/>
    <w:rsid w:val="003518EB"/>
    <w:rsid w:val="00367A86"/>
    <w:rsid w:val="003D0898"/>
    <w:rsid w:val="003E52EE"/>
    <w:rsid w:val="003E74BF"/>
    <w:rsid w:val="003E76F3"/>
    <w:rsid w:val="003F184D"/>
    <w:rsid w:val="003F4DD2"/>
    <w:rsid w:val="003F6D91"/>
    <w:rsid w:val="004148D8"/>
    <w:rsid w:val="00490056"/>
    <w:rsid w:val="004E2C65"/>
    <w:rsid w:val="004F66EA"/>
    <w:rsid w:val="00502130"/>
    <w:rsid w:val="00506909"/>
    <w:rsid w:val="0053595F"/>
    <w:rsid w:val="005671E5"/>
    <w:rsid w:val="005949B1"/>
    <w:rsid w:val="005C03C0"/>
    <w:rsid w:val="005C305E"/>
    <w:rsid w:val="005E2177"/>
    <w:rsid w:val="006074D0"/>
    <w:rsid w:val="00663DB7"/>
    <w:rsid w:val="006861AF"/>
    <w:rsid w:val="006869A9"/>
    <w:rsid w:val="00692568"/>
    <w:rsid w:val="006C317C"/>
    <w:rsid w:val="006E059E"/>
    <w:rsid w:val="006E1479"/>
    <w:rsid w:val="006E6274"/>
    <w:rsid w:val="0071175F"/>
    <w:rsid w:val="00724469"/>
    <w:rsid w:val="00756ACF"/>
    <w:rsid w:val="00776BDC"/>
    <w:rsid w:val="00795CD3"/>
    <w:rsid w:val="007A1F09"/>
    <w:rsid w:val="007E7472"/>
    <w:rsid w:val="008005FC"/>
    <w:rsid w:val="00821184"/>
    <w:rsid w:val="00845F7D"/>
    <w:rsid w:val="00866D56"/>
    <w:rsid w:val="008701E0"/>
    <w:rsid w:val="008A44DF"/>
    <w:rsid w:val="008C5535"/>
    <w:rsid w:val="00927012"/>
    <w:rsid w:val="00937FD2"/>
    <w:rsid w:val="00941863"/>
    <w:rsid w:val="00957BAB"/>
    <w:rsid w:val="00976774"/>
    <w:rsid w:val="00981D59"/>
    <w:rsid w:val="009B5CBF"/>
    <w:rsid w:val="009E5086"/>
    <w:rsid w:val="00A24EFD"/>
    <w:rsid w:val="00A3408C"/>
    <w:rsid w:val="00AA287E"/>
    <w:rsid w:val="00AB3A4E"/>
    <w:rsid w:val="00AC3984"/>
    <w:rsid w:val="00AD5C6D"/>
    <w:rsid w:val="00B60752"/>
    <w:rsid w:val="00B63D8F"/>
    <w:rsid w:val="00BA48A7"/>
    <w:rsid w:val="00BA7E7B"/>
    <w:rsid w:val="00BE5DA8"/>
    <w:rsid w:val="00BF2CC7"/>
    <w:rsid w:val="00BF7C35"/>
    <w:rsid w:val="00C508EC"/>
    <w:rsid w:val="00C52272"/>
    <w:rsid w:val="00C65D12"/>
    <w:rsid w:val="00C66C95"/>
    <w:rsid w:val="00C72877"/>
    <w:rsid w:val="00C8490C"/>
    <w:rsid w:val="00CA5E3E"/>
    <w:rsid w:val="00CB1F8E"/>
    <w:rsid w:val="00CC4B5E"/>
    <w:rsid w:val="00D27353"/>
    <w:rsid w:val="00D307D0"/>
    <w:rsid w:val="00DB1769"/>
    <w:rsid w:val="00DE58D2"/>
    <w:rsid w:val="00DF5B19"/>
    <w:rsid w:val="00E1100E"/>
    <w:rsid w:val="00E22A98"/>
    <w:rsid w:val="00E36F5D"/>
    <w:rsid w:val="00E765FC"/>
    <w:rsid w:val="00EB0C8E"/>
    <w:rsid w:val="00ED4A60"/>
    <w:rsid w:val="00F02D36"/>
    <w:rsid w:val="00F208AE"/>
    <w:rsid w:val="00F315A7"/>
    <w:rsid w:val="00FA1891"/>
    <w:rsid w:val="00FA70F0"/>
    <w:rsid w:val="00FB17FE"/>
    <w:rsid w:val="00FC6F13"/>
    <w:rsid w:val="00FE4230"/>
    <w:rsid w:val="00FF1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Outline List 3" w:uiPriority="0"/>
    <w:lsdException w:name="Table Classic 2" w:uiPriority="0"/>
    <w:lsdException w:name="Table Grid 2" w:uiPriority="0"/>
    <w:lsdException w:name="Table 3D effects 2" w:uiPriority="0"/>
    <w:lsdException w:name="Table 3D effects 3" w:uiPriority="0"/>
    <w:lsdException w:name="Table Contemporary"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6B00"/>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styleId="10">
    <w:name w:val="heading 1"/>
    <w:basedOn w:val="11"/>
    <w:next w:val="11"/>
    <w:link w:val="12"/>
    <w:qFormat/>
    <w:rsid w:val="002B6B00"/>
    <w:pPr>
      <w:keepNext/>
      <w:spacing w:before="120"/>
      <w:jc w:val="both"/>
      <w:outlineLvl w:val="0"/>
    </w:pPr>
    <w:rPr>
      <w:b/>
      <w:i/>
    </w:rPr>
  </w:style>
  <w:style w:type="paragraph" w:styleId="2">
    <w:name w:val="heading 2"/>
    <w:basedOn w:val="a0"/>
    <w:next w:val="a0"/>
    <w:link w:val="20"/>
    <w:qFormat/>
    <w:rsid w:val="002B6B00"/>
    <w:pPr>
      <w:keepNext/>
      <w:tabs>
        <w:tab w:val="num" w:pos="510"/>
      </w:tabs>
      <w:spacing w:before="240" w:after="60"/>
    </w:pPr>
    <w:rPr>
      <w:rFonts w:ascii="Arial" w:hAnsi="Arial" w:cs="Arial"/>
      <w:b/>
      <w:bCs/>
      <w:i/>
      <w:iCs/>
    </w:rPr>
  </w:style>
  <w:style w:type="paragraph" w:styleId="30">
    <w:name w:val="heading 3"/>
    <w:basedOn w:val="a0"/>
    <w:next w:val="a0"/>
    <w:link w:val="31"/>
    <w:qFormat/>
    <w:rsid w:val="002B6B00"/>
    <w:pPr>
      <w:keepNext/>
      <w:tabs>
        <w:tab w:val="num" w:pos="510"/>
      </w:tabs>
      <w:spacing w:before="240" w:after="60"/>
      <w:outlineLvl w:val="2"/>
    </w:pPr>
    <w:rPr>
      <w:rFonts w:ascii="Arial" w:hAnsi="Arial"/>
      <w:b/>
      <w:bCs/>
      <w:sz w:val="26"/>
      <w:szCs w:val="26"/>
    </w:rPr>
  </w:style>
  <w:style w:type="paragraph" w:styleId="4">
    <w:name w:val="heading 4"/>
    <w:basedOn w:val="a0"/>
    <w:next w:val="a0"/>
    <w:link w:val="40"/>
    <w:qFormat/>
    <w:rsid w:val="002B6B00"/>
    <w:pPr>
      <w:keepNext/>
      <w:tabs>
        <w:tab w:val="num" w:pos="510"/>
      </w:tabs>
      <w:spacing w:before="240" w:after="60"/>
      <w:outlineLvl w:val="3"/>
    </w:pPr>
    <w:rPr>
      <w:b/>
      <w:bCs/>
    </w:rPr>
  </w:style>
  <w:style w:type="paragraph" w:styleId="5">
    <w:name w:val="heading 5"/>
    <w:basedOn w:val="a0"/>
    <w:next w:val="a0"/>
    <w:link w:val="50"/>
    <w:qFormat/>
    <w:rsid w:val="002B6B00"/>
    <w:pPr>
      <w:tabs>
        <w:tab w:val="num" w:pos="510"/>
      </w:tabs>
      <w:spacing w:before="240" w:after="60"/>
      <w:outlineLvl w:val="4"/>
    </w:pPr>
    <w:rPr>
      <w:b/>
      <w:bCs/>
      <w:i/>
      <w:iCs/>
      <w:sz w:val="26"/>
      <w:szCs w:val="26"/>
    </w:rPr>
  </w:style>
  <w:style w:type="paragraph" w:styleId="6">
    <w:name w:val="heading 6"/>
    <w:basedOn w:val="a0"/>
    <w:next w:val="a0"/>
    <w:link w:val="60"/>
    <w:qFormat/>
    <w:rsid w:val="002B6B00"/>
    <w:pPr>
      <w:tabs>
        <w:tab w:val="num" w:pos="510"/>
      </w:tabs>
      <w:spacing w:before="240" w:after="60"/>
      <w:outlineLvl w:val="5"/>
    </w:pPr>
    <w:rPr>
      <w:b/>
      <w:bCs/>
      <w:sz w:val="22"/>
      <w:szCs w:val="22"/>
    </w:rPr>
  </w:style>
  <w:style w:type="paragraph" w:styleId="7">
    <w:name w:val="heading 7"/>
    <w:basedOn w:val="a0"/>
    <w:next w:val="a0"/>
    <w:link w:val="70"/>
    <w:qFormat/>
    <w:rsid w:val="002B6B00"/>
    <w:pPr>
      <w:tabs>
        <w:tab w:val="num" w:pos="510"/>
      </w:tabs>
      <w:spacing w:before="240" w:after="60"/>
      <w:outlineLvl w:val="6"/>
    </w:pPr>
    <w:rPr>
      <w:sz w:val="24"/>
      <w:szCs w:val="24"/>
    </w:rPr>
  </w:style>
  <w:style w:type="paragraph" w:styleId="8">
    <w:name w:val="heading 8"/>
    <w:basedOn w:val="a0"/>
    <w:next w:val="a0"/>
    <w:link w:val="80"/>
    <w:qFormat/>
    <w:rsid w:val="002B6B00"/>
    <w:pPr>
      <w:tabs>
        <w:tab w:val="num" w:pos="510"/>
      </w:tabs>
      <w:spacing w:before="240" w:after="60"/>
      <w:outlineLvl w:val="7"/>
    </w:pPr>
    <w:rPr>
      <w:i/>
      <w:iCs/>
      <w:sz w:val="24"/>
      <w:szCs w:val="24"/>
    </w:rPr>
  </w:style>
  <w:style w:type="paragraph" w:styleId="9">
    <w:name w:val="heading 9"/>
    <w:basedOn w:val="a0"/>
    <w:next w:val="a0"/>
    <w:link w:val="90"/>
    <w:qFormat/>
    <w:rsid w:val="002B6B00"/>
    <w:pPr>
      <w:tabs>
        <w:tab w:val="num" w:pos="510"/>
      </w:tabs>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2B6B00"/>
    <w:rPr>
      <w:rFonts w:ascii="Times New Roman" w:eastAsia="Times New Roman" w:hAnsi="Times New Roman" w:cs="Times New Roman"/>
      <w:b/>
      <w:i/>
      <w:snapToGrid w:val="0"/>
      <w:sz w:val="20"/>
      <w:szCs w:val="20"/>
      <w:lang w:eastAsia="ru-RU"/>
    </w:rPr>
  </w:style>
  <w:style w:type="character" w:customStyle="1" w:styleId="20">
    <w:name w:val="Заголовок 2 Знак"/>
    <w:basedOn w:val="a1"/>
    <w:link w:val="2"/>
    <w:rsid w:val="002B6B00"/>
    <w:rPr>
      <w:rFonts w:ascii="Arial" w:eastAsia="Times New Roman" w:hAnsi="Arial" w:cs="Arial"/>
      <w:b/>
      <w:bCs/>
      <w:i/>
      <w:iCs/>
      <w:sz w:val="28"/>
      <w:szCs w:val="28"/>
      <w:lang w:eastAsia="ru-RU"/>
    </w:rPr>
  </w:style>
  <w:style w:type="character" w:customStyle="1" w:styleId="31">
    <w:name w:val="Заголовок 3 Знак"/>
    <w:basedOn w:val="a1"/>
    <w:link w:val="30"/>
    <w:rsid w:val="002B6B00"/>
    <w:rPr>
      <w:rFonts w:ascii="Arial" w:eastAsia="Times New Roman" w:hAnsi="Arial" w:cs="Times New Roman"/>
      <w:b/>
      <w:bCs/>
      <w:sz w:val="26"/>
      <w:szCs w:val="26"/>
    </w:rPr>
  </w:style>
  <w:style w:type="character" w:customStyle="1" w:styleId="40">
    <w:name w:val="Заголовок 4 Знак"/>
    <w:basedOn w:val="a1"/>
    <w:link w:val="4"/>
    <w:rsid w:val="002B6B0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B6B0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2B6B00"/>
    <w:rPr>
      <w:rFonts w:ascii="Times New Roman" w:eastAsia="Times New Roman" w:hAnsi="Times New Roman" w:cs="Times New Roman"/>
      <w:b/>
      <w:bCs/>
      <w:lang w:eastAsia="ru-RU"/>
    </w:rPr>
  </w:style>
  <w:style w:type="character" w:customStyle="1" w:styleId="70">
    <w:name w:val="Заголовок 7 Знак"/>
    <w:basedOn w:val="a1"/>
    <w:link w:val="7"/>
    <w:rsid w:val="002B6B0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2B6B00"/>
    <w:rPr>
      <w:rFonts w:ascii="Times New Roman" w:eastAsia="Times New Roman" w:hAnsi="Times New Roman" w:cs="Times New Roman"/>
      <w:i/>
      <w:iCs/>
      <w:sz w:val="24"/>
      <w:szCs w:val="24"/>
    </w:rPr>
  </w:style>
  <w:style w:type="character" w:customStyle="1" w:styleId="90">
    <w:name w:val="Заголовок 9 Знак"/>
    <w:basedOn w:val="a1"/>
    <w:link w:val="9"/>
    <w:rsid w:val="002B6B00"/>
    <w:rPr>
      <w:rFonts w:ascii="Arial" w:eastAsia="Times New Roman" w:hAnsi="Arial" w:cs="Arial"/>
      <w:lang w:eastAsia="ru-RU"/>
    </w:rPr>
  </w:style>
  <w:style w:type="paragraph" w:styleId="a4">
    <w:name w:val="Body Text"/>
    <w:aliases w:val=" Знак1,Список 1,Знак1, Знак1 Знак Знак,Основной текст1,Заг1,Знак1 Знак Знак"/>
    <w:basedOn w:val="a0"/>
    <w:link w:val="a5"/>
    <w:rsid w:val="002B6B00"/>
    <w:rPr>
      <w:sz w:val="24"/>
      <w:szCs w:val="20"/>
    </w:rPr>
  </w:style>
  <w:style w:type="character" w:customStyle="1" w:styleId="a5">
    <w:name w:val="Основной текст Знак"/>
    <w:aliases w:val=" Знак1 Знак,Список 1 Знак,Знак1 Знак, Знак1 Знак Знак Знак,Основной текст1 Знак,Заг1 Знак,Знак1 Знак Знак Знак1"/>
    <w:basedOn w:val="a1"/>
    <w:link w:val="a4"/>
    <w:rsid w:val="002B6B00"/>
    <w:rPr>
      <w:rFonts w:ascii="Times New Roman" w:eastAsia="Times New Roman" w:hAnsi="Times New Roman" w:cs="Times New Roman"/>
      <w:sz w:val="24"/>
      <w:szCs w:val="20"/>
      <w:lang w:eastAsia="ru-RU"/>
    </w:rPr>
  </w:style>
  <w:style w:type="paragraph" w:styleId="a6">
    <w:name w:val="Body Text Indent"/>
    <w:basedOn w:val="a0"/>
    <w:link w:val="a7"/>
    <w:rsid w:val="002B6B00"/>
    <w:pPr>
      <w:spacing w:after="120"/>
      <w:ind w:left="283"/>
    </w:pPr>
  </w:style>
  <w:style w:type="character" w:customStyle="1" w:styleId="a7">
    <w:name w:val="Основной текст с отступом Знак"/>
    <w:basedOn w:val="a1"/>
    <w:link w:val="a6"/>
    <w:rsid w:val="002B6B00"/>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2B6B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2B6B00"/>
    <w:pPr>
      <w:spacing w:after="0" w:line="240" w:lineRule="auto"/>
    </w:pPr>
    <w:rPr>
      <w:rFonts w:ascii="Times New Roman" w:eastAsia="Times New Roman" w:hAnsi="Times New Roman" w:cs="Times New Roman"/>
      <w:snapToGrid w:val="0"/>
      <w:sz w:val="20"/>
      <w:szCs w:val="20"/>
      <w:lang w:eastAsia="ru-RU"/>
    </w:rPr>
  </w:style>
  <w:style w:type="character" w:styleId="a8">
    <w:name w:val="Hyperlink"/>
    <w:rsid w:val="002B6B00"/>
    <w:rPr>
      <w:color w:val="0000FF"/>
      <w:u w:val="single"/>
    </w:rPr>
  </w:style>
  <w:style w:type="paragraph" w:customStyle="1" w:styleId="1">
    <w:name w:val="Стиль1"/>
    <w:basedOn w:val="a0"/>
    <w:rsid w:val="002B6B00"/>
    <w:pPr>
      <w:keepNext/>
      <w:keepLines/>
      <w:widowControl w:val="0"/>
      <w:numPr>
        <w:numId w:val="1"/>
      </w:numPr>
      <w:suppressLineNumbers/>
      <w:suppressAutoHyphens/>
      <w:spacing w:after="60"/>
    </w:pPr>
    <w:rPr>
      <w:b/>
      <w:bCs/>
    </w:rPr>
  </w:style>
  <w:style w:type="paragraph" w:customStyle="1" w:styleId="21">
    <w:name w:val="Стиль2"/>
    <w:basedOn w:val="22"/>
    <w:rsid w:val="002B6B00"/>
    <w:pPr>
      <w:keepNext/>
      <w:keepLines/>
      <w:widowControl w:val="0"/>
      <w:numPr>
        <w:ilvl w:val="1"/>
      </w:numPr>
      <w:suppressLineNumbers/>
      <w:tabs>
        <w:tab w:val="num" w:pos="432"/>
        <w:tab w:val="num" w:pos="792"/>
      </w:tabs>
      <w:suppressAutoHyphens/>
      <w:spacing w:after="60"/>
      <w:ind w:left="432" w:hanging="432"/>
    </w:pPr>
    <w:rPr>
      <w:b/>
      <w:bCs/>
      <w:sz w:val="24"/>
      <w:szCs w:val="24"/>
    </w:rPr>
  </w:style>
  <w:style w:type="paragraph" w:customStyle="1" w:styleId="3">
    <w:name w:val="Стиль3"/>
    <w:basedOn w:val="23"/>
    <w:rsid w:val="002B6B00"/>
    <w:pPr>
      <w:widowControl w:val="0"/>
      <w:numPr>
        <w:ilvl w:val="2"/>
        <w:numId w:val="1"/>
      </w:numPr>
      <w:spacing w:after="0" w:line="240" w:lineRule="auto"/>
      <w:textAlignment w:val="baseline"/>
    </w:pPr>
    <w:rPr>
      <w:sz w:val="24"/>
      <w:szCs w:val="24"/>
    </w:rPr>
  </w:style>
  <w:style w:type="paragraph" w:styleId="22">
    <w:name w:val="List Number 2"/>
    <w:basedOn w:val="a0"/>
    <w:uiPriority w:val="99"/>
    <w:rsid w:val="002B6B00"/>
    <w:pPr>
      <w:tabs>
        <w:tab w:val="num" w:pos="432"/>
      </w:tabs>
      <w:ind w:left="432" w:hanging="432"/>
    </w:pPr>
  </w:style>
  <w:style w:type="paragraph" w:styleId="23">
    <w:name w:val="Body Text Indent 2"/>
    <w:basedOn w:val="a0"/>
    <w:link w:val="24"/>
    <w:rsid w:val="002B6B00"/>
    <w:pPr>
      <w:spacing w:after="120" w:line="480" w:lineRule="auto"/>
      <w:ind w:left="283"/>
    </w:pPr>
    <w:rPr>
      <w:sz w:val="20"/>
      <w:szCs w:val="20"/>
    </w:rPr>
  </w:style>
  <w:style w:type="character" w:customStyle="1" w:styleId="24">
    <w:name w:val="Основной текст с отступом 2 Знак"/>
    <w:basedOn w:val="a1"/>
    <w:link w:val="23"/>
    <w:rsid w:val="002B6B00"/>
    <w:rPr>
      <w:rFonts w:ascii="Times New Roman" w:eastAsia="Times New Roman" w:hAnsi="Times New Roman" w:cs="Times New Roman"/>
      <w:sz w:val="20"/>
      <w:szCs w:val="20"/>
      <w:lang w:eastAsia="ru-RU"/>
    </w:rPr>
  </w:style>
  <w:style w:type="paragraph" w:customStyle="1" w:styleId="ConsNonformat">
    <w:name w:val="ConsNonformat"/>
    <w:rsid w:val="002B6B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rsid w:val="002B6B00"/>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table" w:styleId="a9">
    <w:name w:val="Table Grid"/>
    <w:basedOn w:val="a2"/>
    <w:uiPriority w:val="59"/>
    <w:rsid w:val="002B6B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link w:val="ab"/>
    <w:rsid w:val="002B6B00"/>
    <w:pPr>
      <w:tabs>
        <w:tab w:val="center" w:pos="4677"/>
        <w:tab w:val="right" w:pos="9355"/>
      </w:tabs>
    </w:pPr>
  </w:style>
  <w:style w:type="character" w:customStyle="1" w:styleId="ab">
    <w:name w:val="Нижний колонтитул Знак"/>
    <w:basedOn w:val="a1"/>
    <w:link w:val="aa"/>
    <w:rsid w:val="002B6B00"/>
    <w:rPr>
      <w:rFonts w:ascii="Times New Roman" w:eastAsia="Times New Roman" w:hAnsi="Times New Roman" w:cs="Times New Roman"/>
      <w:sz w:val="28"/>
      <w:szCs w:val="28"/>
      <w:lang w:eastAsia="ru-RU"/>
    </w:rPr>
  </w:style>
  <w:style w:type="character" w:styleId="ac">
    <w:name w:val="page number"/>
    <w:basedOn w:val="a1"/>
    <w:rsid w:val="002B6B00"/>
  </w:style>
  <w:style w:type="paragraph" w:styleId="ad">
    <w:name w:val="header"/>
    <w:basedOn w:val="a0"/>
    <w:link w:val="ae"/>
    <w:rsid w:val="002B6B00"/>
    <w:pPr>
      <w:tabs>
        <w:tab w:val="center" w:pos="4677"/>
        <w:tab w:val="right" w:pos="9355"/>
      </w:tabs>
    </w:pPr>
  </w:style>
  <w:style w:type="character" w:customStyle="1" w:styleId="ae">
    <w:name w:val="Верхний колонтитул Знак"/>
    <w:basedOn w:val="a1"/>
    <w:link w:val="ad"/>
    <w:rsid w:val="002B6B00"/>
    <w:rPr>
      <w:rFonts w:ascii="Times New Roman" w:eastAsia="Times New Roman" w:hAnsi="Times New Roman" w:cs="Times New Roman"/>
      <w:sz w:val="28"/>
      <w:szCs w:val="28"/>
      <w:lang w:eastAsia="ru-RU"/>
    </w:rPr>
  </w:style>
  <w:style w:type="paragraph" w:customStyle="1" w:styleId="ConsNormal">
    <w:name w:val="ConsNormal"/>
    <w:uiPriority w:val="99"/>
    <w:rsid w:val="002B6B0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2B6B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3">
    <w:name w:val="заголовок 1"/>
    <w:basedOn w:val="a0"/>
    <w:next w:val="a0"/>
    <w:uiPriority w:val="99"/>
    <w:rsid w:val="002B6B00"/>
    <w:pPr>
      <w:keepNext/>
    </w:pPr>
    <w:rPr>
      <w:sz w:val="24"/>
      <w:szCs w:val="24"/>
    </w:rPr>
  </w:style>
  <w:style w:type="character" w:customStyle="1" w:styleId="af">
    <w:name w:val="Знак"/>
    <w:rsid w:val="002B6B00"/>
    <w:rPr>
      <w:sz w:val="24"/>
      <w:lang w:val="ru-RU" w:eastAsia="ru-RU" w:bidi="ar-SA"/>
    </w:rPr>
  </w:style>
  <w:style w:type="paragraph" w:styleId="af0">
    <w:name w:val="Balloon Text"/>
    <w:basedOn w:val="a0"/>
    <w:link w:val="af1"/>
    <w:semiHidden/>
    <w:rsid w:val="002B6B00"/>
    <w:rPr>
      <w:rFonts w:ascii="Tahoma" w:hAnsi="Tahoma" w:cs="Tahoma"/>
      <w:sz w:val="16"/>
      <w:szCs w:val="16"/>
    </w:rPr>
  </w:style>
  <w:style w:type="character" w:customStyle="1" w:styleId="af1">
    <w:name w:val="Текст выноски Знак"/>
    <w:basedOn w:val="a1"/>
    <w:link w:val="af0"/>
    <w:semiHidden/>
    <w:rsid w:val="002B6B00"/>
    <w:rPr>
      <w:rFonts w:ascii="Tahoma" w:eastAsia="Times New Roman" w:hAnsi="Tahoma" w:cs="Tahoma"/>
      <w:sz w:val="16"/>
      <w:szCs w:val="16"/>
      <w:lang w:eastAsia="ru-RU"/>
    </w:rPr>
  </w:style>
  <w:style w:type="paragraph" w:customStyle="1" w:styleId="ConsTitle">
    <w:name w:val="ConsTitle"/>
    <w:rsid w:val="002B6B0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5">
    <w:name w:val="Знак2"/>
    <w:basedOn w:val="a0"/>
    <w:rsid w:val="002B6B00"/>
    <w:pPr>
      <w:widowControl w:val="0"/>
      <w:spacing w:after="160" w:line="240" w:lineRule="exact"/>
      <w:jc w:val="right"/>
    </w:pPr>
    <w:rPr>
      <w:lang w:val="en-GB" w:eastAsia="en-US"/>
    </w:rPr>
  </w:style>
  <w:style w:type="paragraph" w:styleId="af2">
    <w:name w:val="footnote text"/>
    <w:basedOn w:val="a0"/>
    <w:link w:val="af3"/>
    <w:semiHidden/>
    <w:rsid w:val="002B6B00"/>
  </w:style>
  <w:style w:type="character" w:customStyle="1" w:styleId="af3">
    <w:name w:val="Текст сноски Знак"/>
    <w:basedOn w:val="a1"/>
    <w:link w:val="af2"/>
    <w:semiHidden/>
    <w:rsid w:val="002B6B00"/>
    <w:rPr>
      <w:rFonts w:ascii="Times New Roman" w:eastAsia="Times New Roman" w:hAnsi="Times New Roman" w:cs="Times New Roman"/>
      <w:sz w:val="28"/>
      <w:szCs w:val="28"/>
      <w:lang w:eastAsia="ru-RU"/>
    </w:rPr>
  </w:style>
  <w:style w:type="character" w:styleId="af4">
    <w:name w:val="footnote reference"/>
    <w:semiHidden/>
    <w:rsid w:val="002B6B00"/>
    <w:rPr>
      <w:vertAlign w:val="superscript"/>
    </w:rPr>
  </w:style>
  <w:style w:type="paragraph" w:styleId="af5">
    <w:name w:val="caption"/>
    <w:basedOn w:val="a0"/>
    <w:next w:val="a0"/>
    <w:qFormat/>
    <w:rsid w:val="002B6B00"/>
    <w:rPr>
      <w:b/>
      <w:bCs/>
    </w:rPr>
  </w:style>
  <w:style w:type="paragraph" w:styleId="af6">
    <w:name w:val="Normal (Web)"/>
    <w:basedOn w:val="a0"/>
    <w:rsid w:val="002B6B00"/>
    <w:pPr>
      <w:ind w:firstLine="489"/>
    </w:pPr>
    <w:rPr>
      <w:rFonts w:ascii="Arial Unicode MS" w:eastAsia="Arial Unicode MS" w:hAnsi="Arial Unicode MS" w:cs="Arial Unicode MS"/>
      <w:sz w:val="23"/>
      <w:szCs w:val="23"/>
    </w:rPr>
  </w:style>
  <w:style w:type="table" w:styleId="26">
    <w:name w:val="Table 3D effects 2"/>
    <w:basedOn w:val="a2"/>
    <w:rsid w:val="002B6B00"/>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
    <w:name w:val="Outline List 3"/>
    <w:aliases w:val="Раздел"/>
    <w:basedOn w:val="a3"/>
    <w:rsid w:val="002B6B00"/>
    <w:pPr>
      <w:numPr>
        <w:numId w:val="6"/>
      </w:numPr>
    </w:pPr>
  </w:style>
  <w:style w:type="table" w:styleId="32">
    <w:name w:val="Table 3D effects 3"/>
    <w:basedOn w:val="a2"/>
    <w:rsid w:val="002B6B0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Grid 2"/>
    <w:basedOn w:val="a2"/>
    <w:rsid w:val="002B6B00"/>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7">
    <w:name w:val="Table Contemporary"/>
    <w:basedOn w:val="a2"/>
    <w:rsid w:val="002B6B00"/>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
    <w:name w:val="Table Web 3"/>
    <w:basedOn w:val="a2"/>
    <w:rsid w:val="002B6B0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2"/>
    <w:rsid w:val="002B6B0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color w:val="auto"/>
      </w:rPr>
      <w:tblPr/>
      <w:tcPr>
        <w:tcBorders>
          <w:tl2br w:val="none" w:sz="0" w:space="0" w:color="auto"/>
          <w:tr2bl w:val="none" w:sz="0" w:space="0" w:color="auto"/>
        </w:tcBorders>
      </w:tcPr>
    </w:tblStylePr>
  </w:style>
  <w:style w:type="table" w:styleId="28">
    <w:name w:val="Table Classic 2"/>
    <w:basedOn w:val="a2"/>
    <w:rsid w:val="002B6B0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f8">
    <w:name w:val="FollowedHyperlink"/>
    <w:rsid w:val="002B6B00"/>
    <w:rPr>
      <w:color w:val="800080"/>
      <w:u w:val="single"/>
    </w:rPr>
  </w:style>
  <w:style w:type="paragraph" w:customStyle="1" w:styleId="14">
    <w:name w:val="Знак1 Знак Знак Знак"/>
    <w:basedOn w:val="a0"/>
    <w:rsid w:val="002B6B00"/>
    <w:pPr>
      <w:spacing w:after="160" w:line="240" w:lineRule="exact"/>
    </w:pPr>
    <w:rPr>
      <w:rFonts w:ascii="Verdana" w:hAnsi="Verdana"/>
      <w:lang w:val="en-US" w:eastAsia="en-US"/>
    </w:rPr>
  </w:style>
  <w:style w:type="paragraph" w:styleId="29">
    <w:name w:val="List 2"/>
    <w:basedOn w:val="a0"/>
    <w:rsid w:val="002B6B00"/>
    <w:pPr>
      <w:ind w:left="566" w:hanging="283"/>
    </w:pPr>
  </w:style>
  <w:style w:type="character" w:customStyle="1" w:styleId="BodyTextIndent2Char">
    <w:name w:val="Body Text Indent 2 Char"/>
    <w:locked/>
    <w:rsid w:val="002B6B00"/>
    <w:rPr>
      <w:lang w:val="ru-RU" w:eastAsia="ru-RU" w:bidi="ar-SA"/>
    </w:rPr>
  </w:style>
  <w:style w:type="paragraph" w:customStyle="1" w:styleId="15">
    <w:name w:val="Без интервала1"/>
    <w:rsid w:val="002B6B00"/>
    <w:pPr>
      <w:spacing w:after="0" w:line="240" w:lineRule="auto"/>
    </w:pPr>
    <w:rPr>
      <w:rFonts w:ascii="Calibri" w:eastAsia="Times New Roman" w:hAnsi="Calibri" w:cs="Times New Roman"/>
    </w:rPr>
  </w:style>
  <w:style w:type="paragraph" w:customStyle="1" w:styleId="210">
    <w:name w:val="Основной текст 21"/>
    <w:basedOn w:val="a0"/>
    <w:rsid w:val="002B6B00"/>
    <w:pPr>
      <w:widowControl w:val="0"/>
      <w:suppressAutoHyphens/>
    </w:pPr>
    <w:rPr>
      <w:rFonts w:cs="Calibri"/>
      <w:sz w:val="22"/>
      <w:szCs w:val="22"/>
      <w:lang w:eastAsia="ar-SA"/>
    </w:rPr>
  </w:style>
  <w:style w:type="character" w:customStyle="1" w:styleId="ConsPlusNormal0">
    <w:name w:val="ConsPlusNormal Знак"/>
    <w:link w:val="ConsPlusNormal"/>
    <w:rsid w:val="002B6B00"/>
    <w:rPr>
      <w:rFonts w:ascii="Arial" w:eastAsia="Times New Roman" w:hAnsi="Arial" w:cs="Arial"/>
      <w:sz w:val="20"/>
      <w:szCs w:val="20"/>
      <w:lang w:eastAsia="ru-RU"/>
    </w:rPr>
  </w:style>
  <w:style w:type="paragraph" w:styleId="af9">
    <w:name w:val="List Paragraph"/>
    <w:basedOn w:val="a0"/>
    <w:uiPriority w:val="34"/>
    <w:qFormat/>
    <w:rsid w:val="002B6B00"/>
    <w:pPr>
      <w:ind w:left="708"/>
    </w:pPr>
  </w:style>
  <w:style w:type="paragraph" w:customStyle="1" w:styleId="111">
    <w:name w:val="Обычный11"/>
    <w:rsid w:val="002B6B00"/>
    <w:pPr>
      <w:widowControl w:val="0"/>
      <w:snapToGrid w:val="0"/>
      <w:spacing w:after="0" w:line="240" w:lineRule="auto"/>
    </w:pPr>
    <w:rPr>
      <w:rFonts w:ascii="Times New Roman" w:eastAsia="Times New Roman" w:hAnsi="Times New Roman" w:cs="Times New Roman"/>
      <w:sz w:val="20"/>
      <w:szCs w:val="20"/>
      <w:lang w:eastAsia="ru-RU"/>
    </w:rPr>
  </w:style>
  <w:style w:type="paragraph" w:styleId="afa">
    <w:name w:val="Document Map"/>
    <w:basedOn w:val="a0"/>
    <w:link w:val="afb"/>
    <w:rsid w:val="002B6B00"/>
    <w:rPr>
      <w:rFonts w:ascii="Tahoma" w:hAnsi="Tahoma"/>
      <w:sz w:val="16"/>
      <w:szCs w:val="16"/>
    </w:rPr>
  </w:style>
  <w:style w:type="character" w:customStyle="1" w:styleId="afb">
    <w:name w:val="Схема документа Знак"/>
    <w:basedOn w:val="a1"/>
    <w:link w:val="afa"/>
    <w:rsid w:val="002B6B00"/>
    <w:rPr>
      <w:rFonts w:ascii="Tahoma" w:eastAsia="Times New Roman" w:hAnsi="Tahoma" w:cs="Times New Roman"/>
      <w:sz w:val="16"/>
      <w:szCs w:val="16"/>
    </w:rPr>
  </w:style>
  <w:style w:type="paragraph" w:styleId="afc">
    <w:name w:val="No Spacing"/>
    <w:uiPriority w:val="1"/>
    <w:qFormat/>
    <w:rsid w:val="002B6B00"/>
    <w:pPr>
      <w:spacing w:after="0" w:line="240" w:lineRule="auto"/>
    </w:pPr>
    <w:rPr>
      <w:rFonts w:ascii="Calibri" w:eastAsia="Times New Roman" w:hAnsi="Calibri" w:cs="Times New Roman"/>
    </w:rPr>
  </w:style>
  <w:style w:type="paragraph" w:customStyle="1" w:styleId="ConsPlusNonformat">
    <w:name w:val="ConsPlusNonformat"/>
    <w:rsid w:val="002B6B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a">
    <w:name w:val="Body Text 2"/>
    <w:basedOn w:val="a0"/>
    <w:link w:val="2b"/>
    <w:rsid w:val="002B6B00"/>
    <w:pPr>
      <w:spacing w:after="120" w:line="480" w:lineRule="auto"/>
    </w:pPr>
    <w:rPr>
      <w:sz w:val="24"/>
      <w:szCs w:val="24"/>
    </w:rPr>
  </w:style>
  <w:style w:type="character" w:customStyle="1" w:styleId="2b">
    <w:name w:val="Основной текст 2 Знак"/>
    <w:basedOn w:val="a1"/>
    <w:link w:val="2a"/>
    <w:rsid w:val="002B6B00"/>
    <w:rPr>
      <w:rFonts w:ascii="Times New Roman" w:eastAsia="Times New Roman" w:hAnsi="Times New Roman" w:cs="Times New Roman"/>
      <w:sz w:val="24"/>
      <w:szCs w:val="24"/>
    </w:rPr>
  </w:style>
  <w:style w:type="paragraph" w:customStyle="1" w:styleId="variable">
    <w:name w:val="variable"/>
    <w:basedOn w:val="a0"/>
    <w:rsid w:val="002B6B00"/>
    <w:rPr>
      <w:b/>
      <w:sz w:val="24"/>
      <w:szCs w:val="24"/>
    </w:rPr>
  </w:style>
  <w:style w:type="paragraph" w:styleId="afd">
    <w:name w:val="Title"/>
    <w:basedOn w:val="a0"/>
    <w:link w:val="afe"/>
    <w:uiPriority w:val="99"/>
    <w:qFormat/>
    <w:rsid w:val="002B6B00"/>
    <w:pPr>
      <w:jc w:val="center"/>
    </w:pPr>
    <w:rPr>
      <w:szCs w:val="20"/>
    </w:rPr>
  </w:style>
  <w:style w:type="character" w:customStyle="1" w:styleId="afe">
    <w:name w:val="Название Знак"/>
    <w:basedOn w:val="a1"/>
    <w:link w:val="afd"/>
    <w:uiPriority w:val="99"/>
    <w:rsid w:val="002B6B00"/>
    <w:rPr>
      <w:rFonts w:ascii="Times New Roman" w:eastAsia="Times New Roman" w:hAnsi="Times New Roman" w:cs="Times New Roman"/>
      <w:sz w:val="28"/>
      <w:szCs w:val="20"/>
    </w:rPr>
  </w:style>
  <w:style w:type="paragraph" w:customStyle="1" w:styleId="western">
    <w:name w:val="western"/>
    <w:basedOn w:val="a0"/>
    <w:uiPriority w:val="99"/>
    <w:rsid w:val="002B6B00"/>
    <w:pPr>
      <w:spacing w:before="100" w:beforeAutospacing="1" w:after="119"/>
    </w:pPr>
    <w:rPr>
      <w:color w:val="000000"/>
      <w:sz w:val="24"/>
      <w:szCs w:val="24"/>
    </w:rPr>
  </w:style>
  <w:style w:type="character" w:customStyle="1" w:styleId="aff">
    <w:name w:val="Основной текст_"/>
    <w:link w:val="41"/>
    <w:rsid w:val="002B6B00"/>
    <w:rPr>
      <w:sz w:val="18"/>
      <w:szCs w:val="18"/>
      <w:shd w:val="clear" w:color="auto" w:fill="FFFFFF"/>
    </w:rPr>
  </w:style>
  <w:style w:type="paragraph" w:customStyle="1" w:styleId="41">
    <w:name w:val="Основной текст4"/>
    <w:basedOn w:val="a0"/>
    <w:link w:val="aff"/>
    <w:rsid w:val="002B6B00"/>
    <w:pPr>
      <w:widowControl w:val="0"/>
      <w:shd w:val="clear" w:color="auto" w:fill="FFFFFF"/>
      <w:spacing w:before="180" w:line="0" w:lineRule="atLeast"/>
      <w:ind w:hanging="460"/>
    </w:pPr>
    <w:rPr>
      <w:rFonts w:asciiTheme="minorHAnsi" w:eastAsiaTheme="minorHAnsi" w:hAnsiTheme="minorHAnsi" w:cstheme="minorBidi"/>
      <w:sz w:val="18"/>
      <w:szCs w:val="18"/>
      <w:lang w:eastAsia="en-US"/>
    </w:rPr>
  </w:style>
  <w:style w:type="character" w:styleId="aff0">
    <w:name w:val="Placeholder Text"/>
    <w:uiPriority w:val="99"/>
    <w:semiHidden/>
    <w:rsid w:val="002B6B00"/>
    <w:rPr>
      <w:color w:val="808080"/>
    </w:rPr>
  </w:style>
  <w:style w:type="paragraph" w:customStyle="1" w:styleId="ConsPlusTitle">
    <w:name w:val="ConsPlusTitle"/>
    <w:rsid w:val="002B6B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одержимое таблицы"/>
    <w:basedOn w:val="a0"/>
    <w:rsid w:val="002B6B00"/>
    <w:pPr>
      <w:suppressLineNumbers/>
      <w:suppressAutoHyphens/>
      <w:autoSpaceDE/>
      <w:autoSpaceDN/>
      <w:adjustRightInd/>
      <w:ind w:firstLine="0"/>
      <w:jc w:val="left"/>
      <w:outlineLvl w:val="9"/>
    </w:pPr>
    <w:rPr>
      <w:rFonts w:ascii="Liberation Serif" w:eastAsia="SimSun" w:hAnsi="Liberation Serif" w:cs="Mangal"/>
      <w:kern w:val="1"/>
      <w:sz w:val="24"/>
      <w:szCs w:val="24"/>
      <w:lang w:eastAsia="zh-CN" w:bidi="hi-IN"/>
    </w:rPr>
  </w:style>
  <w:style w:type="table" w:customStyle="1" w:styleId="16">
    <w:name w:val="Сетка таблицы1"/>
    <w:basedOn w:val="a2"/>
    <w:next w:val="a9"/>
    <w:uiPriority w:val="59"/>
    <w:rsid w:val="002B6B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9"/>
    <w:uiPriority w:val="59"/>
    <w:rsid w:val="002B6B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9"/>
    <w:uiPriority w:val="59"/>
    <w:rsid w:val="002B6B0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mailrucssattributepostfix">
    <w:name w:val="msonormal_mailru_css_attribute_postfix"/>
    <w:basedOn w:val="a0"/>
    <w:rsid w:val="0024576C"/>
    <w:pPr>
      <w:autoSpaceDE/>
      <w:autoSpaceDN/>
      <w:adjustRightInd/>
      <w:spacing w:before="100" w:beforeAutospacing="1" w:after="100" w:afterAutospacing="1"/>
      <w:ind w:firstLine="0"/>
      <w:jc w:val="left"/>
      <w:outlineLvl w:val="9"/>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BAF084EB26253B48C278C91A83903FBE7AFD23BBA34B221BB049E59FB0E4C1DD3641E0700A17C2BC987073I934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F084EB26253B48C278C91A83903FBE7AFD23BBA34B221BB049E59FB0E4C1DD3641E0700A17C2BC987070I930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F349-E2B1-4338-A050-E367D706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12674</Words>
  <Characters>72245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dc:creator>
  <cp:keywords/>
  <dc:description/>
  <cp:lastModifiedBy>Сидей</cp:lastModifiedBy>
  <cp:revision>4</cp:revision>
  <cp:lastPrinted>2018-11-13T04:45:00Z</cp:lastPrinted>
  <dcterms:created xsi:type="dcterms:W3CDTF">2018-11-13T06:39:00Z</dcterms:created>
  <dcterms:modified xsi:type="dcterms:W3CDTF">2018-11-13T08:35:00Z</dcterms:modified>
</cp:coreProperties>
</file>